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1A0809" w:rsidRDefault="00A46E6D" w:rsidP="00213204">
      <w:pPr>
        <w:jc w:val="center"/>
        <w:rPr>
          <w:rFonts w:ascii="Times New Roman" w:hAnsi="Times New Roman" w:cs="Times New Roman"/>
          <w:b/>
          <w:bCs/>
          <w:sz w:val="40"/>
          <w:szCs w:val="40"/>
        </w:rPr>
      </w:pPr>
      <w:r w:rsidRPr="001A0809">
        <w:rPr>
          <w:rFonts w:ascii="Times New Roman" w:hAnsi="Times New Roman" w:cs="Times New Roman"/>
          <w:b/>
          <w:bCs/>
          <w:sz w:val="40"/>
          <w:szCs w:val="40"/>
        </w:rPr>
        <w:t>AVISO DE</w:t>
      </w:r>
      <w:r w:rsidRPr="001A0809">
        <w:rPr>
          <w:rFonts w:ascii="Times New Roman" w:hAnsi="Times New Roman" w:cs="Times New Roman"/>
          <w:b/>
          <w:bCs/>
          <w:noProof/>
          <w:sz w:val="40"/>
          <w:szCs w:val="40"/>
        </w:rPr>
        <w:t xml:space="preserve"> </w:t>
      </w:r>
      <w:r w:rsidRPr="001A0809">
        <w:rPr>
          <w:rFonts w:ascii="Times New Roman" w:hAnsi="Times New Roman" w:cs="Times New Roman"/>
          <w:b/>
          <w:bCs/>
          <w:sz w:val="40"/>
          <w:szCs w:val="40"/>
        </w:rPr>
        <w:t>CONTRATAÇÃO DIRETA</w:t>
      </w:r>
    </w:p>
    <w:p w14:paraId="09DED44F" w14:textId="6C686053" w:rsidR="004D7ACD" w:rsidRPr="001A0809" w:rsidRDefault="004D7ACD" w:rsidP="00213204">
      <w:pPr>
        <w:jc w:val="center"/>
        <w:rPr>
          <w:rFonts w:ascii="Times New Roman" w:hAnsi="Times New Roman" w:cs="Times New Roman"/>
          <w:b/>
          <w:bCs/>
          <w:sz w:val="40"/>
          <w:szCs w:val="40"/>
        </w:rPr>
      </w:pPr>
    </w:p>
    <w:p w14:paraId="653FF093" w14:textId="7F8CF751" w:rsidR="00213204" w:rsidRPr="001A0809" w:rsidRDefault="00213204" w:rsidP="00213204">
      <w:pPr>
        <w:jc w:val="center"/>
        <w:rPr>
          <w:rFonts w:ascii="Times New Roman" w:hAnsi="Times New Roman" w:cs="Times New Roman"/>
          <w:b/>
          <w:bCs/>
          <w:sz w:val="40"/>
          <w:szCs w:val="40"/>
        </w:rPr>
      </w:pPr>
      <w:r w:rsidRPr="001A0809">
        <w:rPr>
          <w:rFonts w:ascii="Times New Roman" w:hAnsi="Times New Roman" w:cs="Times New Roman"/>
          <w:b/>
          <w:bCs/>
          <w:sz w:val="40"/>
          <w:szCs w:val="40"/>
        </w:rPr>
        <w:t xml:space="preserve">DISPENSA DE LICITAÇÃO N°. </w:t>
      </w:r>
      <w:r w:rsidR="00843079">
        <w:rPr>
          <w:rFonts w:ascii="Times New Roman" w:hAnsi="Times New Roman" w:cs="Times New Roman"/>
          <w:b/>
          <w:bCs/>
          <w:sz w:val="40"/>
          <w:szCs w:val="40"/>
        </w:rPr>
        <w:t>23</w:t>
      </w:r>
      <w:r w:rsidRPr="001A0809">
        <w:rPr>
          <w:rFonts w:ascii="Times New Roman" w:hAnsi="Times New Roman" w:cs="Times New Roman"/>
          <w:b/>
          <w:bCs/>
          <w:sz w:val="40"/>
          <w:szCs w:val="40"/>
        </w:rPr>
        <w:t>/202</w:t>
      </w:r>
      <w:r w:rsidR="002C58F6" w:rsidRPr="001A0809">
        <w:rPr>
          <w:rFonts w:ascii="Times New Roman" w:hAnsi="Times New Roman" w:cs="Times New Roman"/>
          <w:b/>
          <w:bCs/>
          <w:sz w:val="40"/>
          <w:szCs w:val="40"/>
        </w:rPr>
        <w:t>5</w:t>
      </w:r>
    </w:p>
    <w:p w14:paraId="2CD956B3" w14:textId="77777777" w:rsidR="00213204" w:rsidRPr="001A0809" w:rsidRDefault="00213204" w:rsidP="00213204">
      <w:pPr>
        <w:jc w:val="center"/>
        <w:rPr>
          <w:rFonts w:ascii="Times New Roman" w:hAnsi="Times New Roman" w:cs="Times New Roman"/>
          <w:b/>
          <w:bCs/>
          <w:sz w:val="40"/>
          <w:szCs w:val="40"/>
        </w:rPr>
      </w:pPr>
    </w:p>
    <w:p w14:paraId="7B443826" w14:textId="77777777" w:rsidR="004C2D99" w:rsidRPr="001A0809" w:rsidRDefault="004C2D99" w:rsidP="00213204">
      <w:pPr>
        <w:jc w:val="center"/>
        <w:rPr>
          <w:rFonts w:ascii="Times New Roman" w:hAnsi="Times New Roman" w:cs="Times New Roman"/>
          <w:b/>
          <w:bCs/>
          <w:szCs w:val="20"/>
        </w:rPr>
      </w:pPr>
    </w:p>
    <w:p w14:paraId="2817BF48" w14:textId="4E663FDF" w:rsidR="004C2D99" w:rsidRPr="001A0809" w:rsidRDefault="004C2D99" w:rsidP="00213204">
      <w:pPr>
        <w:spacing w:line="259" w:lineRule="auto"/>
        <w:jc w:val="center"/>
        <w:rPr>
          <w:rFonts w:ascii="Times New Roman" w:hAnsi="Times New Roman" w:cs="Times New Roman"/>
          <w:b/>
          <w:bCs/>
          <w:sz w:val="32"/>
          <w:szCs w:val="32"/>
        </w:rPr>
      </w:pPr>
      <w:r w:rsidRPr="001A0809">
        <w:rPr>
          <w:rFonts w:ascii="Times New Roman" w:hAnsi="Times New Roman" w:cs="Times New Roman"/>
          <w:b/>
          <w:bCs/>
          <w:sz w:val="32"/>
          <w:szCs w:val="32"/>
        </w:rPr>
        <w:t>CONTRATANTE</w:t>
      </w:r>
      <w:r w:rsidR="001A0FD3" w:rsidRPr="001A0809">
        <w:rPr>
          <w:rFonts w:ascii="Times New Roman" w:hAnsi="Times New Roman" w:cs="Times New Roman"/>
          <w:b/>
          <w:bCs/>
          <w:sz w:val="32"/>
          <w:szCs w:val="32"/>
        </w:rPr>
        <w:t xml:space="preserve"> (UASG)</w:t>
      </w:r>
    </w:p>
    <w:p w14:paraId="491B5F48" w14:textId="77777777" w:rsidR="001A0FD3" w:rsidRPr="001A0809" w:rsidRDefault="001A0FD3" w:rsidP="001A0FD3">
      <w:pPr>
        <w:jc w:val="center"/>
        <w:rPr>
          <w:rFonts w:ascii="Times New Roman" w:hAnsi="Times New Roman" w:cs="Times New Roman"/>
          <w:sz w:val="32"/>
          <w:szCs w:val="32"/>
        </w:rPr>
      </w:pPr>
      <w:r w:rsidRPr="001A0809">
        <w:rPr>
          <w:rFonts w:ascii="Times New Roman" w:hAnsi="Times New Roman" w:cs="Times New Roman"/>
          <w:sz w:val="32"/>
          <w:szCs w:val="32"/>
        </w:rPr>
        <w:t>CÂMARA MUNICIPAL DE PALMEIRA-PR | 926589</w:t>
      </w:r>
    </w:p>
    <w:p w14:paraId="2CB18AA5" w14:textId="032B0E82" w:rsidR="004C2D99" w:rsidRPr="001A0809" w:rsidRDefault="004C2D99" w:rsidP="00213204">
      <w:pPr>
        <w:jc w:val="center"/>
        <w:rPr>
          <w:rFonts w:ascii="Times New Roman" w:hAnsi="Times New Roman" w:cs="Times New Roman"/>
          <w:b/>
          <w:bCs/>
          <w:sz w:val="32"/>
          <w:szCs w:val="32"/>
        </w:rPr>
      </w:pPr>
    </w:p>
    <w:p w14:paraId="25D838B7" w14:textId="77777777" w:rsidR="004C2D99" w:rsidRPr="001A0809" w:rsidRDefault="004C2D99" w:rsidP="00213204">
      <w:pPr>
        <w:jc w:val="center"/>
        <w:rPr>
          <w:rFonts w:ascii="Times New Roman" w:hAnsi="Times New Roman" w:cs="Times New Roman"/>
          <w:b/>
          <w:bCs/>
          <w:sz w:val="32"/>
          <w:szCs w:val="32"/>
        </w:rPr>
      </w:pPr>
    </w:p>
    <w:p w14:paraId="3220B089"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OBJETO</w:t>
      </w:r>
    </w:p>
    <w:p w14:paraId="46C6B9A6" w14:textId="453D00BC" w:rsidR="008D3BC1" w:rsidRPr="001A0809" w:rsidRDefault="00164690" w:rsidP="00213204">
      <w:pPr>
        <w:jc w:val="center"/>
        <w:rPr>
          <w:rFonts w:ascii="Times New Roman" w:hAnsi="Times New Roman" w:cs="Times New Roman"/>
          <w:sz w:val="32"/>
          <w:szCs w:val="32"/>
        </w:rPr>
      </w:pPr>
      <w:r>
        <w:rPr>
          <w:rFonts w:ascii="Times New Roman" w:hAnsi="Times New Roman" w:cs="Times New Roman"/>
          <w:bCs/>
          <w:sz w:val="32"/>
          <w:szCs w:val="32"/>
        </w:rPr>
        <w:t xml:space="preserve">Contratação de empresa especializada </w:t>
      </w:r>
      <w:r w:rsidR="004E10A4">
        <w:rPr>
          <w:rFonts w:ascii="Times New Roman" w:hAnsi="Times New Roman" w:cs="Times New Roman"/>
          <w:bCs/>
          <w:sz w:val="32"/>
          <w:szCs w:val="32"/>
        </w:rPr>
        <w:t>para</w:t>
      </w:r>
      <w:r>
        <w:rPr>
          <w:rFonts w:ascii="Times New Roman" w:hAnsi="Times New Roman" w:cs="Times New Roman"/>
          <w:bCs/>
          <w:sz w:val="32"/>
          <w:szCs w:val="32"/>
        </w:rPr>
        <w:t xml:space="preserve"> serviço de acesso à internet</w:t>
      </w:r>
      <w:r w:rsidR="001A0809" w:rsidRPr="001A0809">
        <w:rPr>
          <w:rFonts w:ascii="Times New Roman" w:hAnsi="Times New Roman" w:cs="Times New Roman"/>
          <w:sz w:val="32"/>
          <w:szCs w:val="32"/>
        </w:rPr>
        <w:t xml:space="preserve"> para atender as necessidades da Câmara Municipal de Palmeira</w:t>
      </w:r>
    </w:p>
    <w:p w14:paraId="11A54AB4" w14:textId="697EA303" w:rsidR="004C2D99" w:rsidRPr="001A0809" w:rsidRDefault="004C2D99" w:rsidP="00213204">
      <w:pPr>
        <w:jc w:val="center"/>
        <w:rPr>
          <w:rFonts w:ascii="Times New Roman" w:hAnsi="Times New Roman" w:cs="Times New Roman"/>
          <w:sz w:val="32"/>
          <w:szCs w:val="32"/>
        </w:rPr>
      </w:pPr>
    </w:p>
    <w:p w14:paraId="3A409D68" w14:textId="77777777" w:rsidR="001A0809" w:rsidRPr="001A0809" w:rsidRDefault="001A0809" w:rsidP="00213204">
      <w:pPr>
        <w:jc w:val="center"/>
        <w:rPr>
          <w:rFonts w:ascii="Times New Roman" w:hAnsi="Times New Roman" w:cs="Times New Roman"/>
          <w:sz w:val="32"/>
          <w:szCs w:val="32"/>
        </w:rPr>
      </w:pPr>
    </w:p>
    <w:p w14:paraId="43314B26"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VALOR TOTAL DA CONTRATAÇÃO</w:t>
      </w:r>
    </w:p>
    <w:p w14:paraId="551CD3B6" w14:textId="3A4341D0" w:rsidR="004C2D99" w:rsidRPr="001A0809" w:rsidRDefault="004C2D99" w:rsidP="00213204">
      <w:pPr>
        <w:jc w:val="center"/>
        <w:rPr>
          <w:rFonts w:ascii="Times New Roman" w:hAnsi="Times New Roman" w:cs="Times New Roman"/>
          <w:sz w:val="32"/>
          <w:szCs w:val="32"/>
        </w:rPr>
      </w:pPr>
      <w:r w:rsidRPr="001A0809">
        <w:rPr>
          <w:rFonts w:ascii="Times New Roman" w:hAnsi="Times New Roman" w:cs="Times New Roman"/>
          <w:sz w:val="32"/>
          <w:szCs w:val="32"/>
        </w:rPr>
        <w:t xml:space="preserve">R$ </w:t>
      </w:r>
      <w:r w:rsidR="00164690">
        <w:rPr>
          <w:rFonts w:ascii="Times New Roman" w:hAnsi="Times New Roman" w:cs="Times New Roman"/>
          <w:sz w:val="32"/>
          <w:szCs w:val="32"/>
        </w:rPr>
        <w:t>3.026,76</w:t>
      </w:r>
    </w:p>
    <w:p w14:paraId="746E8631" w14:textId="0D2F8AF9" w:rsidR="004C2D99" w:rsidRPr="001A0809" w:rsidRDefault="004C2D99" w:rsidP="00213204">
      <w:pPr>
        <w:jc w:val="center"/>
        <w:rPr>
          <w:rFonts w:ascii="Times New Roman" w:hAnsi="Times New Roman" w:cs="Times New Roman"/>
          <w:sz w:val="32"/>
          <w:szCs w:val="32"/>
        </w:rPr>
      </w:pPr>
    </w:p>
    <w:p w14:paraId="73F3330B" w14:textId="77777777" w:rsidR="004C2D99" w:rsidRPr="001A0809" w:rsidRDefault="004C2D99" w:rsidP="00213204">
      <w:pPr>
        <w:jc w:val="center"/>
        <w:rPr>
          <w:rFonts w:ascii="Times New Roman" w:hAnsi="Times New Roman" w:cs="Times New Roman"/>
          <w:sz w:val="32"/>
          <w:szCs w:val="32"/>
        </w:rPr>
      </w:pPr>
    </w:p>
    <w:p w14:paraId="4F1F015B"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DATA DA SESSÃO PÚBLICA</w:t>
      </w:r>
    </w:p>
    <w:p w14:paraId="7383EE20" w14:textId="6863ABC5" w:rsidR="004C2D99" w:rsidRPr="001A0809" w:rsidRDefault="00843079" w:rsidP="00213204">
      <w:pPr>
        <w:jc w:val="center"/>
        <w:rPr>
          <w:rFonts w:ascii="Times New Roman" w:hAnsi="Times New Roman" w:cs="Times New Roman"/>
          <w:sz w:val="32"/>
          <w:szCs w:val="32"/>
        </w:rPr>
      </w:pPr>
      <w:r>
        <w:rPr>
          <w:rFonts w:ascii="Times New Roman" w:hAnsi="Times New Roman" w:cs="Times New Roman"/>
          <w:sz w:val="32"/>
          <w:szCs w:val="32"/>
        </w:rPr>
        <w:t>12</w:t>
      </w:r>
      <w:r w:rsidR="00DB1D65" w:rsidRPr="001A0809">
        <w:rPr>
          <w:rFonts w:ascii="Times New Roman" w:hAnsi="Times New Roman" w:cs="Times New Roman"/>
          <w:sz w:val="32"/>
          <w:szCs w:val="32"/>
        </w:rPr>
        <w:t>/</w:t>
      </w:r>
      <w:r>
        <w:rPr>
          <w:rFonts w:ascii="Times New Roman" w:hAnsi="Times New Roman" w:cs="Times New Roman"/>
          <w:sz w:val="32"/>
          <w:szCs w:val="32"/>
        </w:rPr>
        <w:t>11</w:t>
      </w:r>
      <w:r w:rsidR="00DB1D65" w:rsidRPr="001A0809">
        <w:rPr>
          <w:rFonts w:ascii="Times New Roman" w:hAnsi="Times New Roman" w:cs="Times New Roman"/>
          <w:sz w:val="32"/>
          <w:szCs w:val="32"/>
        </w:rPr>
        <w:t>/202</w:t>
      </w:r>
      <w:r w:rsidR="008D3BC1" w:rsidRPr="001A0809">
        <w:rPr>
          <w:rFonts w:ascii="Times New Roman" w:hAnsi="Times New Roman" w:cs="Times New Roman"/>
          <w:sz w:val="32"/>
          <w:szCs w:val="32"/>
        </w:rPr>
        <w:t>5</w:t>
      </w:r>
    </w:p>
    <w:p w14:paraId="1BDF724C" w14:textId="53FA1CDD" w:rsidR="004C2D99" w:rsidRPr="001A0809" w:rsidRDefault="004C2D99" w:rsidP="00213204">
      <w:pPr>
        <w:jc w:val="center"/>
        <w:rPr>
          <w:rFonts w:ascii="Times New Roman" w:hAnsi="Times New Roman" w:cs="Times New Roman"/>
          <w:b/>
          <w:bCs/>
          <w:sz w:val="32"/>
          <w:szCs w:val="32"/>
        </w:rPr>
      </w:pPr>
    </w:p>
    <w:p w14:paraId="3D322B78" w14:textId="77777777" w:rsidR="004C2D99" w:rsidRPr="001A0809" w:rsidRDefault="004C2D99" w:rsidP="00213204">
      <w:pPr>
        <w:jc w:val="center"/>
        <w:rPr>
          <w:rFonts w:ascii="Times New Roman" w:hAnsi="Times New Roman" w:cs="Times New Roman"/>
          <w:b/>
          <w:bCs/>
          <w:sz w:val="32"/>
          <w:szCs w:val="32"/>
        </w:rPr>
      </w:pPr>
    </w:p>
    <w:p w14:paraId="512EF0C4"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HORÁRIO DA FASE DE LANCES</w:t>
      </w:r>
    </w:p>
    <w:p w14:paraId="10D76DFE" w14:textId="24C34705" w:rsidR="004C2D99" w:rsidRPr="001A0809" w:rsidRDefault="004C2D99" w:rsidP="00213204">
      <w:pPr>
        <w:jc w:val="center"/>
        <w:rPr>
          <w:rFonts w:ascii="Times New Roman" w:hAnsi="Times New Roman" w:cs="Times New Roman"/>
          <w:sz w:val="32"/>
          <w:szCs w:val="32"/>
        </w:rPr>
      </w:pPr>
      <w:r w:rsidRPr="001A0809">
        <w:rPr>
          <w:rFonts w:ascii="Times New Roman" w:hAnsi="Times New Roman" w:cs="Times New Roman"/>
          <w:sz w:val="32"/>
          <w:szCs w:val="32"/>
        </w:rPr>
        <w:t xml:space="preserve">Das </w:t>
      </w:r>
      <w:r w:rsidR="00843079">
        <w:rPr>
          <w:rFonts w:ascii="Times New Roman" w:hAnsi="Times New Roman" w:cs="Times New Roman"/>
          <w:sz w:val="32"/>
          <w:szCs w:val="32"/>
        </w:rPr>
        <w:t>08</w:t>
      </w:r>
      <w:r w:rsidR="00213204" w:rsidRPr="001A0809">
        <w:rPr>
          <w:rFonts w:ascii="Times New Roman" w:hAnsi="Times New Roman" w:cs="Times New Roman"/>
          <w:sz w:val="32"/>
          <w:szCs w:val="32"/>
        </w:rPr>
        <w:t>h</w:t>
      </w:r>
      <w:r w:rsidR="00843079">
        <w:rPr>
          <w:rFonts w:ascii="Times New Roman" w:hAnsi="Times New Roman" w:cs="Times New Roman"/>
          <w:sz w:val="32"/>
          <w:szCs w:val="32"/>
        </w:rPr>
        <w:t>00</w:t>
      </w:r>
      <w:r w:rsidR="00213204" w:rsidRPr="001A0809">
        <w:rPr>
          <w:rFonts w:ascii="Times New Roman" w:hAnsi="Times New Roman" w:cs="Times New Roman"/>
          <w:sz w:val="32"/>
          <w:szCs w:val="32"/>
        </w:rPr>
        <w:t>min</w:t>
      </w:r>
      <w:r w:rsidRPr="001A0809">
        <w:rPr>
          <w:rFonts w:ascii="Times New Roman" w:hAnsi="Times New Roman" w:cs="Times New Roman"/>
          <w:sz w:val="32"/>
          <w:szCs w:val="32"/>
        </w:rPr>
        <w:t xml:space="preserve"> às </w:t>
      </w:r>
      <w:r w:rsidR="00843079">
        <w:rPr>
          <w:rFonts w:ascii="Times New Roman" w:hAnsi="Times New Roman" w:cs="Times New Roman"/>
          <w:sz w:val="32"/>
          <w:szCs w:val="32"/>
        </w:rPr>
        <w:t>14</w:t>
      </w:r>
      <w:r w:rsidRPr="001A0809">
        <w:rPr>
          <w:rFonts w:ascii="Times New Roman" w:hAnsi="Times New Roman" w:cs="Times New Roman"/>
          <w:sz w:val="32"/>
          <w:szCs w:val="32"/>
        </w:rPr>
        <w:t>h</w:t>
      </w:r>
      <w:r w:rsidR="00843079">
        <w:rPr>
          <w:rFonts w:ascii="Times New Roman" w:hAnsi="Times New Roman" w:cs="Times New Roman"/>
          <w:sz w:val="32"/>
          <w:szCs w:val="32"/>
        </w:rPr>
        <w:t>00</w:t>
      </w:r>
      <w:r w:rsidR="00213204" w:rsidRPr="001A0809">
        <w:rPr>
          <w:rFonts w:ascii="Times New Roman" w:hAnsi="Times New Roman" w:cs="Times New Roman"/>
          <w:sz w:val="32"/>
          <w:szCs w:val="32"/>
        </w:rPr>
        <w:t>min</w:t>
      </w:r>
    </w:p>
    <w:p w14:paraId="3F171EF0" w14:textId="48BA649F" w:rsidR="004C2D99" w:rsidRPr="001A0809" w:rsidRDefault="004C2D99" w:rsidP="00213204">
      <w:pPr>
        <w:jc w:val="center"/>
        <w:rPr>
          <w:rFonts w:ascii="Times New Roman" w:hAnsi="Times New Roman" w:cs="Times New Roman"/>
          <w:b/>
          <w:bCs/>
          <w:caps/>
          <w:sz w:val="32"/>
          <w:szCs w:val="32"/>
        </w:rPr>
      </w:pPr>
    </w:p>
    <w:p w14:paraId="31B31349" w14:textId="77777777" w:rsidR="004C2D99" w:rsidRPr="001A0809" w:rsidRDefault="004C2D99" w:rsidP="00213204">
      <w:pPr>
        <w:jc w:val="center"/>
        <w:rPr>
          <w:rFonts w:ascii="Times New Roman" w:hAnsi="Times New Roman" w:cs="Times New Roman"/>
          <w:b/>
          <w:bCs/>
          <w:caps/>
          <w:sz w:val="32"/>
          <w:szCs w:val="32"/>
        </w:rPr>
      </w:pPr>
    </w:p>
    <w:p w14:paraId="750AC3D6" w14:textId="77777777" w:rsidR="004C2D99" w:rsidRPr="001A0809" w:rsidRDefault="004C2D99" w:rsidP="00213204">
      <w:pPr>
        <w:jc w:val="center"/>
        <w:rPr>
          <w:rFonts w:ascii="Times New Roman" w:hAnsi="Times New Roman" w:cs="Times New Roman"/>
          <w:caps/>
          <w:sz w:val="32"/>
          <w:szCs w:val="32"/>
        </w:rPr>
      </w:pPr>
      <w:r w:rsidRPr="001A0809">
        <w:rPr>
          <w:rFonts w:ascii="Times New Roman" w:hAnsi="Times New Roman" w:cs="Times New Roman"/>
          <w:b/>
          <w:bCs/>
          <w:caps/>
          <w:sz w:val="32"/>
          <w:szCs w:val="32"/>
        </w:rPr>
        <w:t>Critério de Julgamento:</w:t>
      </w:r>
    </w:p>
    <w:p w14:paraId="3907E31A" w14:textId="1917AEF9" w:rsidR="004C2D99" w:rsidRPr="001A0809" w:rsidRDefault="00213204" w:rsidP="00213204">
      <w:pPr>
        <w:jc w:val="center"/>
        <w:rPr>
          <w:rFonts w:ascii="Times New Roman" w:hAnsi="Times New Roman" w:cs="Times New Roman"/>
          <w:sz w:val="32"/>
          <w:szCs w:val="32"/>
        </w:rPr>
      </w:pPr>
      <w:r w:rsidRPr="001A0809">
        <w:rPr>
          <w:rFonts w:ascii="Times New Roman" w:hAnsi="Times New Roman" w:cs="Times New Roman"/>
          <w:sz w:val="32"/>
          <w:szCs w:val="32"/>
        </w:rPr>
        <w:t>M</w:t>
      </w:r>
      <w:r w:rsidR="004C2D99" w:rsidRPr="001A0809">
        <w:rPr>
          <w:rFonts w:ascii="Times New Roman" w:hAnsi="Times New Roman" w:cs="Times New Roman"/>
          <w:sz w:val="32"/>
          <w:szCs w:val="32"/>
        </w:rPr>
        <w:t xml:space="preserve">enor </w:t>
      </w:r>
      <w:r w:rsidRPr="001A0809">
        <w:rPr>
          <w:rFonts w:ascii="Times New Roman" w:hAnsi="Times New Roman" w:cs="Times New Roman"/>
          <w:sz w:val="32"/>
          <w:szCs w:val="32"/>
        </w:rPr>
        <w:t>P</w:t>
      </w:r>
      <w:r w:rsidR="004C2D99" w:rsidRPr="001A0809">
        <w:rPr>
          <w:rFonts w:ascii="Times New Roman" w:hAnsi="Times New Roman" w:cs="Times New Roman"/>
          <w:sz w:val="32"/>
          <w:szCs w:val="32"/>
        </w:rPr>
        <w:t>reço</w:t>
      </w:r>
      <w:r w:rsidR="00B473FB" w:rsidRPr="001A0809">
        <w:rPr>
          <w:rFonts w:ascii="Times New Roman" w:hAnsi="Times New Roman" w:cs="Times New Roman"/>
          <w:sz w:val="32"/>
          <w:szCs w:val="32"/>
        </w:rPr>
        <w:t xml:space="preserve"> </w:t>
      </w:r>
    </w:p>
    <w:p w14:paraId="7EA027BF" w14:textId="3DF7A419" w:rsidR="004C2D99" w:rsidRPr="001A0809" w:rsidRDefault="004C2D99" w:rsidP="00213204">
      <w:pPr>
        <w:jc w:val="center"/>
        <w:rPr>
          <w:rFonts w:ascii="Times New Roman" w:hAnsi="Times New Roman" w:cs="Times New Roman"/>
          <w:sz w:val="32"/>
          <w:szCs w:val="32"/>
        </w:rPr>
      </w:pPr>
    </w:p>
    <w:p w14:paraId="605F1EFC" w14:textId="77777777" w:rsidR="004C2D99" w:rsidRPr="001A0809" w:rsidRDefault="004C2D99" w:rsidP="00213204">
      <w:pPr>
        <w:jc w:val="center"/>
        <w:rPr>
          <w:rFonts w:ascii="Times New Roman" w:hAnsi="Times New Roman" w:cs="Times New Roman"/>
          <w:sz w:val="32"/>
          <w:szCs w:val="32"/>
        </w:rPr>
      </w:pPr>
    </w:p>
    <w:p w14:paraId="2C6ED273" w14:textId="77777777" w:rsidR="00213204" w:rsidRPr="001A0809" w:rsidRDefault="00213204" w:rsidP="00213204">
      <w:pPr>
        <w:jc w:val="center"/>
        <w:rPr>
          <w:rFonts w:ascii="Times New Roman" w:hAnsi="Times New Roman" w:cs="Times New Roman"/>
          <w:b/>
          <w:sz w:val="32"/>
          <w:szCs w:val="32"/>
        </w:rPr>
      </w:pPr>
      <w:r w:rsidRPr="001A0809">
        <w:rPr>
          <w:rFonts w:ascii="Times New Roman" w:hAnsi="Times New Roman" w:cs="Times New Roman"/>
          <w:b/>
          <w:sz w:val="32"/>
          <w:szCs w:val="32"/>
        </w:rPr>
        <w:t xml:space="preserve">EXCLUSIVA PARA MICROEMPRESA E EMPRESA DE PEQUENO PORTE – ME/EPP </w:t>
      </w:r>
    </w:p>
    <w:p w14:paraId="54DFC865" w14:textId="77777777" w:rsidR="004C2D99" w:rsidRPr="001A0809" w:rsidRDefault="004C2D99" w:rsidP="004D7ACD">
      <w:pPr>
        <w:rPr>
          <w:rFonts w:ascii="Times New Roman" w:hAnsi="Times New Roman" w:cs="Times New Roman"/>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2D04BD71" w14:textId="2BCA1C04" w:rsidR="004E10A4"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2199100" w:history="1">
            <w:r w:rsidR="004E10A4" w:rsidRPr="00C30AAF">
              <w:rPr>
                <w:rStyle w:val="Hyperlink"/>
                <w:rFonts w:ascii="Times New Roman" w:eastAsia="Arial Unicode MS" w:hAnsi="Times New Roman" w:cs="Times New Roman"/>
                <w:noProof/>
                <w:lang w:bidi="hi-IN"/>
              </w:rPr>
              <w:t>1.</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OBJETO</w:t>
            </w:r>
            <w:r w:rsidR="004E10A4">
              <w:rPr>
                <w:noProof/>
                <w:webHidden/>
              </w:rPr>
              <w:tab/>
            </w:r>
            <w:r w:rsidR="004E10A4">
              <w:rPr>
                <w:noProof/>
                <w:webHidden/>
              </w:rPr>
              <w:fldChar w:fldCharType="begin"/>
            </w:r>
            <w:r w:rsidR="004E10A4">
              <w:rPr>
                <w:noProof/>
                <w:webHidden/>
              </w:rPr>
              <w:instrText xml:space="preserve"> PAGEREF _Toc212199100 \h </w:instrText>
            </w:r>
            <w:r w:rsidR="004E10A4">
              <w:rPr>
                <w:noProof/>
                <w:webHidden/>
              </w:rPr>
            </w:r>
            <w:r w:rsidR="004E10A4">
              <w:rPr>
                <w:noProof/>
                <w:webHidden/>
              </w:rPr>
              <w:fldChar w:fldCharType="separate"/>
            </w:r>
            <w:r w:rsidR="00D532BB">
              <w:rPr>
                <w:noProof/>
                <w:webHidden/>
              </w:rPr>
              <w:t>3</w:t>
            </w:r>
            <w:r w:rsidR="004E10A4">
              <w:rPr>
                <w:noProof/>
                <w:webHidden/>
              </w:rPr>
              <w:fldChar w:fldCharType="end"/>
            </w:r>
          </w:hyperlink>
        </w:p>
        <w:p w14:paraId="29E45B43" w14:textId="62EEBB91"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1" w:history="1">
            <w:r w:rsidR="004E10A4" w:rsidRPr="00C30AAF">
              <w:rPr>
                <w:rStyle w:val="Hyperlink"/>
                <w:rFonts w:ascii="Times New Roman" w:eastAsia="Arial Unicode MS" w:hAnsi="Times New Roman" w:cs="Times New Roman"/>
                <w:noProof/>
                <w:lang w:bidi="hi-IN"/>
              </w:rPr>
              <w:t>2.</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PARTICIPAÇÃO NA DISPENSA ELETRÔNICA</w:t>
            </w:r>
            <w:r w:rsidR="004E10A4">
              <w:rPr>
                <w:noProof/>
                <w:webHidden/>
              </w:rPr>
              <w:tab/>
            </w:r>
            <w:r w:rsidR="004E10A4">
              <w:rPr>
                <w:noProof/>
                <w:webHidden/>
              </w:rPr>
              <w:fldChar w:fldCharType="begin"/>
            </w:r>
            <w:r w:rsidR="004E10A4">
              <w:rPr>
                <w:noProof/>
                <w:webHidden/>
              </w:rPr>
              <w:instrText xml:space="preserve"> PAGEREF _Toc212199101 \h </w:instrText>
            </w:r>
            <w:r w:rsidR="004E10A4">
              <w:rPr>
                <w:noProof/>
                <w:webHidden/>
              </w:rPr>
            </w:r>
            <w:r w:rsidR="004E10A4">
              <w:rPr>
                <w:noProof/>
                <w:webHidden/>
              </w:rPr>
              <w:fldChar w:fldCharType="separate"/>
            </w:r>
            <w:r>
              <w:rPr>
                <w:noProof/>
                <w:webHidden/>
              </w:rPr>
              <w:t>3</w:t>
            </w:r>
            <w:r w:rsidR="004E10A4">
              <w:rPr>
                <w:noProof/>
                <w:webHidden/>
              </w:rPr>
              <w:fldChar w:fldCharType="end"/>
            </w:r>
          </w:hyperlink>
        </w:p>
        <w:p w14:paraId="388DF08F" w14:textId="0C13E606"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2" w:history="1">
            <w:r w:rsidR="004E10A4" w:rsidRPr="00C30AAF">
              <w:rPr>
                <w:rStyle w:val="Hyperlink"/>
                <w:rFonts w:ascii="Times New Roman" w:eastAsia="Arial Unicode MS" w:hAnsi="Times New Roman" w:cs="Times New Roman"/>
                <w:noProof/>
                <w:lang w:bidi="hi-IN"/>
              </w:rPr>
              <w:t>3.</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INGRESSO NA DISPENSA ELETRÔNICA E CADASTRAMENTO DA PROPOSTA INICIAL</w:t>
            </w:r>
            <w:r w:rsidR="004E10A4">
              <w:rPr>
                <w:noProof/>
                <w:webHidden/>
              </w:rPr>
              <w:tab/>
            </w:r>
            <w:r w:rsidR="004E10A4">
              <w:rPr>
                <w:noProof/>
                <w:webHidden/>
              </w:rPr>
              <w:fldChar w:fldCharType="begin"/>
            </w:r>
            <w:r w:rsidR="004E10A4">
              <w:rPr>
                <w:noProof/>
                <w:webHidden/>
              </w:rPr>
              <w:instrText xml:space="preserve"> PAGEREF _Toc212199102 \h </w:instrText>
            </w:r>
            <w:r w:rsidR="004E10A4">
              <w:rPr>
                <w:noProof/>
                <w:webHidden/>
              </w:rPr>
            </w:r>
            <w:r w:rsidR="004E10A4">
              <w:rPr>
                <w:noProof/>
                <w:webHidden/>
              </w:rPr>
              <w:fldChar w:fldCharType="separate"/>
            </w:r>
            <w:r>
              <w:rPr>
                <w:noProof/>
                <w:webHidden/>
              </w:rPr>
              <w:t>5</w:t>
            </w:r>
            <w:r w:rsidR="004E10A4">
              <w:rPr>
                <w:noProof/>
                <w:webHidden/>
              </w:rPr>
              <w:fldChar w:fldCharType="end"/>
            </w:r>
          </w:hyperlink>
        </w:p>
        <w:p w14:paraId="385261E9" w14:textId="3B429DCE"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3" w:history="1">
            <w:r w:rsidR="004E10A4" w:rsidRPr="00C30AAF">
              <w:rPr>
                <w:rStyle w:val="Hyperlink"/>
                <w:rFonts w:ascii="Times New Roman" w:eastAsia="Arial Unicode MS" w:hAnsi="Times New Roman" w:cs="Times New Roman"/>
                <w:noProof/>
                <w:lang w:bidi="hi-IN"/>
              </w:rPr>
              <w:t>4.</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FASE DE LANCES</w:t>
            </w:r>
            <w:r w:rsidR="004E10A4">
              <w:rPr>
                <w:noProof/>
                <w:webHidden/>
              </w:rPr>
              <w:tab/>
            </w:r>
            <w:r w:rsidR="004E10A4">
              <w:rPr>
                <w:noProof/>
                <w:webHidden/>
              </w:rPr>
              <w:fldChar w:fldCharType="begin"/>
            </w:r>
            <w:r w:rsidR="004E10A4">
              <w:rPr>
                <w:noProof/>
                <w:webHidden/>
              </w:rPr>
              <w:instrText xml:space="preserve"> PAGEREF _Toc212199103 \h </w:instrText>
            </w:r>
            <w:r w:rsidR="004E10A4">
              <w:rPr>
                <w:noProof/>
                <w:webHidden/>
              </w:rPr>
            </w:r>
            <w:r w:rsidR="004E10A4">
              <w:rPr>
                <w:noProof/>
                <w:webHidden/>
              </w:rPr>
              <w:fldChar w:fldCharType="separate"/>
            </w:r>
            <w:r>
              <w:rPr>
                <w:noProof/>
                <w:webHidden/>
              </w:rPr>
              <w:t>7</w:t>
            </w:r>
            <w:r w:rsidR="004E10A4">
              <w:rPr>
                <w:noProof/>
                <w:webHidden/>
              </w:rPr>
              <w:fldChar w:fldCharType="end"/>
            </w:r>
          </w:hyperlink>
        </w:p>
        <w:p w14:paraId="4B82F7D1" w14:textId="502FD447"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4" w:history="1">
            <w:r w:rsidR="004E10A4" w:rsidRPr="00C30AAF">
              <w:rPr>
                <w:rStyle w:val="Hyperlink"/>
                <w:rFonts w:ascii="Times New Roman" w:eastAsia="Arial Unicode MS" w:hAnsi="Times New Roman" w:cs="Times New Roman"/>
                <w:noProof/>
                <w:lang w:bidi="hi-IN"/>
              </w:rPr>
              <w:t>5.</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JULGAMENTO DAS PROPOSTAS DE PREÇO</w:t>
            </w:r>
            <w:r w:rsidR="004E10A4">
              <w:rPr>
                <w:noProof/>
                <w:webHidden/>
              </w:rPr>
              <w:tab/>
            </w:r>
            <w:r w:rsidR="004E10A4">
              <w:rPr>
                <w:noProof/>
                <w:webHidden/>
              </w:rPr>
              <w:fldChar w:fldCharType="begin"/>
            </w:r>
            <w:r w:rsidR="004E10A4">
              <w:rPr>
                <w:noProof/>
                <w:webHidden/>
              </w:rPr>
              <w:instrText xml:space="preserve"> PAGEREF _Toc212199104 \h </w:instrText>
            </w:r>
            <w:r w:rsidR="004E10A4">
              <w:rPr>
                <w:noProof/>
                <w:webHidden/>
              </w:rPr>
            </w:r>
            <w:r w:rsidR="004E10A4">
              <w:rPr>
                <w:noProof/>
                <w:webHidden/>
              </w:rPr>
              <w:fldChar w:fldCharType="separate"/>
            </w:r>
            <w:r>
              <w:rPr>
                <w:noProof/>
                <w:webHidden/>
              </w:rPr>
              <w:t>8</w:t>
            </w:r>
            <w:r w:rsidR="004E10A4">
              <w:rPr>
                <w:noProof/>
                <w:webHidden/>
              </w:rPr>
              <w:fldChar w:fldCharType="end"/>
            </w:r>
          </w:hyperlink>
        </w:p>
        <w:p w14:paraId="7A69F466" w14:textId="6024B755"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5" w:history="1">
            <w:r w:rsidR="004E10A4" w:rsidRPr="00C30AAF">
              <w:rPr>
                <w:rStyle w:val="Hyperlink"/>
                <w:rFonts w:ascii="Times New Roman" w:eastAsia="Arial Unicode MS" w:hAnsi="Times New Roman" w:cs="Times New Roman"/>
                <w:noProof/>
                <w:lang w:bidi="hi-IN"/>
              </w:rPr>
              <w:t>6.</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HABILITAÇÃO</w:t>
            </w:r>
            <w:r w:rsidR="004E10A4">
              <w:rPr>
                <w:noProof/>
                <w:webHidden/>
              </w:rPr>
              <w:tab/>
            </w:r>
            <w:r w:rsidR="004E10A4">
              <w:rPr>
                <w:noProof/>
                <w:webHidden/>
              </w:rPr>
              <w:fldChar w:fldCharType="begin"/>
            </w:r>
            <w:r w:rsidR="004E10A4">
              <w:rPr>
                <w:noProof/>
                <w:webHidden/>
              </w:rPr>
              <w:instrText xml:space="preserve"> PAGEREF _Toc212199105 \h </w:instrText>
            </w:r>
            <w:r w:rsidR="004E10A4">
              <w:rPr>
                <w:noProof/>
                <w:webHidden/>
              </w:rPr>
            </w:r>
            <w:r w:rsidR="004E10A4">
              <w:rPr>
                <w:noProof/>
                <w:webHidden/>
              </w:rPr>
              <w:fldChar w:fldCharType="separate"/>
            </w:r>
            <w:r>
              <w:rPr>
                <w:noProof/>
                <w:webHidden/>
              </w:rPr>
              <w:t>9</w:t>
            </w:r>
            <w:r w:rsidR="004E10A4">
              <w:rPr>
                <w:noProof/>
                <w:webHidden/>
              </w:rPr>
              <w:fldChar w:fldCharType="end"/>
            </w:r>
          </w:hyperlink>
        </w:p>
        <w:p w14:paraId="4DD1E756" w14:textId="637AF0EC"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6" w:history="1">
            <w:r w:rsidR="004E10A4" w:rsidRPr="00C30AAF">
              <w:rPr>
                <w:rStyle w:val="Hyperlink"/>
                <w:rFonts w:ascii="Times New Roman" w:eastAsia="Arial Unicode MS" w:hAnsi="Times New Roman" w:cs="Times New Roman"/>
                <w:noProof/>
                <w:lang w:bidi="hi-IN"/>
              </w:rPr>
              <w:t>7.</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DOS RECURSOS</w:t>
            </w:r>
            <w:r w:rsidR="004E10A4">
              <w:rPr>
                <w:noProof/>
                <w:webHidden/>
              </w:rPr>
              <w:tab/>
            </w:r>
            <w:r w:rsidR="004E10A4">
              <w:rPr>
                <w:noProof/>
                <w:webHidden/>
              </w:rPr>
              <w:fldChar w:fldCharType="begin"/>
            </w:r>
            <w:r w:rsidR="004E10A4">
              <w:rPr>
                <w:noProof/>
                <w:webHidden/>
              </w:rPr>
              <w:instrText xml:space="preserve"> PAGEREF _Toc212199106 \h </w:instrText>
            </w:r>
            <w:r w:rsidR="004E10A4">
              <w:rPr>
                <w:noProof/>
                <w:webHidden/>
              </w:rPr>
            </w:r>
            <w:r w:rsidR="004E10A4">
              <w:rPr>
                <w:noProof/>
                <w:webHidden/>
              </w:rPr>
              <w:fldChar w:fldCharType="separate"/>
            </w:r>
            <w:r>
              <w:rPr>
                <w:noProof/>
                <w:webHidden/>
              </w:rPr>
              <w:t>12</w:t>
            </w:r>
            <w:r w:rsidR="004E10A4">
              <w:rPr>
                <w:noProof/>
                <w:webHidden/>
              </w:rPr>
              <w:fldChar w:fldCharType="end"/>
            </w:r>
          </w:hyperlink>
        </w:p>
        <w:p w14:paraId="08A4B8DE" w14:textId="17D40709"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7" w:history="1">
            <w:r w:rsidR="004E10A4" w:rsidRPr="00C30AAF">
              <w:rPr>
                <w:rStyle w:val="Hyperlink"/>
                <w:rFonts w:ascii="Times New Roman" w:eastAsia="Arial Unicode MS" w:hAnsi="Times New Roman" w:cs="Times New Roman"/>
                <w:noProof/>
                <w:lang w:bidi="hi-IN"/>
              </w:rPr>
              <w:t>8.</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CONTRATAÇÃO</w:t>
            </w:r>
            <w:r w:rsidR="004E10A4">
              <w:rPr>
                <w:noProof/>
                <w:webHidden/>
              </w:rPr>
              <w:tab/>
            </w:r>
            <w:r w:rsidR="004E10A4">
              <w:rPr>
                <w:noProof/>
                <w:webHidden/>
              </w:rPr>
              <w:fldChar w:fldCharType="begin"/>
            </w:r>
            <w:r w:rsidR="004E10A4">
              <w:rPr>
                <w:noProof/>
                <w:webHidden/>
              </w:rPr>
              <w:instrText xml:space="preserve"> PAGEREF _Toc212199107 \h </w:instrText>
            </w:r>
            <w:r w:rsidR="004E10A4">
              <w:rPr>
                <w:noProof/>
                <w:webHidden/>
              </w:rPr>
            </w:r>
            <w:r w:rsidR="004E10A4">
              <w:rPr>
                <w:noProof/>
                <w:webHidden/>
              </w:rPr>
              <w:fldChar w:fldCharType="separate"/>
            </w:r>
            <w:r>
              <w:rPr>
                <w:noProof/>
                <w:webHidden/>
              </w:rPr>
              <w:t>13</w:t>
            </w:r>
            <w:r w:rsidR="004E10A4">
              <w:rPr>
                <w:noProof/>
                <w:webHidden/>
              </w:rPr>
              <w:fldChar w:fldCharType="end"/>
            </w:r>
          </w:hyperlink>
        </w:p>
        <w:p w14:paraId="3254E255" w14:textId="7E59B8EA" w:rsidR="004E10A4" w:rsidRDefault="00D532BB">
          <w:pPr>
            <w:pStyle w:val="Sumrio1"/>
            <w:tabs>
              <w:tab w:val="left" w:pos="440"/>
              <w:tab w:val="right" w:leader="dot" w:pos="8494"/>
            </w:tabs>
            <w:rPr>
              <w:rFonts w:asciiTheme="minorHAnsi" w:eastAsiaTheme="minorEastAsia" w:hAnsiTheme="minorHAnsi" w:cstheme="minorBidi"/>
              <w:noProof/>
              <w:sz w:val="22"/>
              <w:szCs w:val="22"/>
            </w:rPr>
          </w:pPr>
          <w:hyperlink w:anchor="_Toc212199108" w:history="1">
            <w:r w:rsidR="004E10A4" w:rsidRPr="00C30AAF">
              <w:rPr>
                <w:rStyle w:val="Hyperlink"/>
                <w:rFonts w:ascii="Times New Roman" w:eastAsia="Arial Unicode MS" w:hAnsi="Times New Roman" w:cs="Times New Roman"/>
                <w:noProof/>
                <w:lang w:bidi="hi-IN"/>
              </w:rPr>
              <w:t>9.</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INFRAÇÕES E SANÇÕES ADMINISTRATIVAS</w:t>
            </w:r>
            <w:r w:rsidR="004E10A4">
              <w:rPr>
                <w:noProof/>
                <w:webHidden/>
              </w:rPr>
              <w:tab/>
            </w:r>
            <w:r w:rsidR="004E10A4">
              <w:rPr>
                <w:noProof/>
                <w:webHidden/>
              </w:rPr>
              <w:fldChar w:fldCharType="begin"/>
            </w:r>
            <w:r w:rsidR="004E10A4">
              <w:rPr>
                <w:noProof/>
                <w:webHidden/>
              </w:rPr>
              <w:instrText xml:space="preserve"> PAGEREF _Toc212199108 \h </w:instrText>
            </w:r>
            <w:r w:rsidR="004E10A4">
              <w:rPr>
                <w:noProof/>
                <w:webHidden/>
              </w:rPr>
            </w:r>
            <w:r w:rsidR="004E10A4">
              <w:rPr>
                <w:noProof/>
                <w:webHidden/>
              </w:rPr>
              <w:fldChar w:fldCharType="separate"/>
            </w:r>
            <w:r>
              <w:rPr>
                <w:noProof/>
                <w:webHidden/>
              </w:rPr>
              <w:t>14</w:t>
            </w:r>
            <w:r w:rsidR="004E10A4">
              <w:rPr>
                <w:noProof/>
                <w:webHidden/>
              </w:rPr>
              <w:fldChar w:fldCharType="end"/>
            </w:r>
          </w:hyperlink>
        </w:p>
        <w:p w14:paraId="7D7BADDE" w14:textId="57DEC86A" w:rsidR="004E10A4" w:rsidRDefault="00D532BB">
          <w:pPr>
            <w:pStyle w:val="Sumrio1"/>
            <w:tabs>
              <w:tab w:val="left" w:pos="660"/>
              <w:tab w:val="right" w:leader="dot" w:pos="8494"/>
            </w:tabs>
            <w:rPr>
              <w:rFonts w:asciiTheme="minorHAnsi" w:eastAsiaTheme="minorEastAsia" w:hAnsiTheme="minorHAnsi" w:cstheme="minorBidi"/>
              <w:noProof/>
              <w:sz w:val="22"/>
              <w:szCs w:val="22"/>
            </w:rPr>
          </w:pPr>
          <w:hyperlink w:anchor="_Toc212199109" w:history="1">
            <w:r w:rsidR="004E10A4" w:rsidRPr="00C30AAF">
              <w:rPr>
                <w:rStyle w:val="Hyperlink"/>
                <w:rFonts w:ascii="Times New Roman" w:eastAsia="Arial Unicode MS" w:hAnsi="Times New Roman" w:cs="Times New Roman"/>
                <w:noProof/>
                <w:lang w:bidi="hi-IN"/>
              </w:rPr>
              <w:t>10.</w:t>
            </w:r>
            <w:r w:rsidR="004E10A4">
              <w:rPr>
                <w:rFonts w:asciiTheme="minorHAnsi" w:eastAsiaTheme="minorEastAsia" w:hAnsiTheme="minorHAnsi" w:cstheme="minorBidi"/>
                <w:noProof/>
                <w:sz w:val="22"/>
                <w:szCs w:val="22"/>
              </w:rPr>
              <w:tab/>
            </w:r>
            <w:r w:rsidR="004E10A4" w:rsidRPr="00C30AAF">
              <w:rPr>
                <w:rStyle w:val="Hyperlink"/>
                <w:rFonts w:ascii="Times New Roman" w:eastAsia="Arial Unicode MS" w:hAnsi="Times New Roman" w:cs="Times New Roman"/>
                <w:noProof/>
                <w:lang w:bidi="hi-IN"/>
              </w:rPr>
              <w:t>DAS DISPOSIÇÕES GERAIS</w:t>
            </w:r>
            <w:r w:rsidR="004E10A4">
              <w:rPr>
                <w:noProof/>
                <w:webHidden/>
              </w:rPr>
              <w:tab/>
            </w:r>
            <w:r w:rsidR="004E10A4">
              <w:rPr>
                <w:noProof/>
                <w:webHidden/>
              </w:rPr>
              <w:fldChar w:fldCharType="begin"/>
            </w:r>
            <w:r w:rsidR="004E10A4">
              <w:rPr>
                <w:noProof/>
                <w:webHidden/>
              </w:rPr>
              <w:instrText xml:space="preserve"> PAGEREF _Toc212199109 \h </w:instrText>
            </w:r>
            <w:r w:rsidR="004E10A4">
              <w:rPr>
                <w:noProof/>
                <w:webHidden/>
              </w:rPr>
            </w:r>
            <w:r w:rsidR="004E10A4">
              <w:rPr>
                <w:noProof/>
                <w:webHidden/>
              </w:rPr>
              <w:fldChar w:fldCharType="separate"/>
            </w:r>
            <w:r>
              <w:rPr>
                <w:noProof/>
                <w:webHidden/>
              </w:rPr>
              <w:t>16</w:t>
            </w:r>
            <w:r w:rsidR="004E10A4">
              <w:rPr>
                <w:noProof/>
                <w:webHidden/>
              </w:rPr>
              <w:fldChar w:fldCharType="end"/>
            </w:r>
          </w:hyperlink>
        </w:p>
        <w:p w14:paraId="0CCA196F" w14:textId="6955CCDF" w:rsidR="004E10A4" w:rsidRDefault="00D532BB">
          <w:pPr>
            <w:pStyle w:val="Sumrio1"/>
            <w:tabs>
              <w:tab w:val="right" w:leader="dot" w:pos="8494"/>
            </w:tabs>
            <w:rPr>
              <w:rFonts w:asciiTheme="minorHAnsi" w:eastAsiaTheme="minorEastAsia" w:hAnsiTheme="minorHAnsi" w:cstheme="minorBidi"/>
              <w:noProof/>
              <w:sz w:val="22"/>
              <w:szCs w:val="22"/>
            </w:rPr>
          </w:pPr>
          <w:hyperlink w:anchor="_Toc212199110" w:history="1">
            <w:r w:rsidR="004E10A4" w:rsidRPr="00C30AAF">
              <w:rPr>
                <w:rStyle w:val="Hyperlink"/>
                <w:rFonts w:ascii="Times New Roman" w:eastAsia="Arial Unicode MS" w:hAnsi="Times New Roman" w:cs="Times New Roman"/>
                <w:noProof/>
                <w:lang w:bidi="hi-IN"/>
              </w:rPr>
              <w:t>ANEXO 01 – TERMO DE REFERÊNCIA</w:t>
            </w:r>
            <w:r w:rsidR="004E10A4">
              <w:rPr>
                <w:noProof/>
                <w:webHidden/>
              </w:rPr>
              <w:tab/>
            </w:r>
            <w:r w:rsidR="004E10A4">
              <w:rPr>
                <w:noProof/>
                <w:webHidden/>
              </w:rPr>
              <w:fldChar w:fldCharType="begin"/>
            </w:r>
            <w:r w:rsidR="004E10A4">
              <w:rPr>
                <w:noProof/>
                <w:webHidden/>
              </w:rPr>
              <w:instrText xml:space="preserve"> PAGEREF _Toc212199110 \h </w:instrText>
            </w:r>
            <w:r w:rsidR="004E10A4">
              <w:rPr>
                <w:noProof/>
                <w:webHidden/>
              </w:rPr>
            </w:r>
            <w:r w:rsidR="004E10A4">
              <w:rPr>
                <w:noProof/>
                <w:webHidden/>
              </w:rPr>
              <w:fldChar w:fldCharType="separate"/>
            </w:r>
            <w:r>
              <w:rPr>
                <w:noProof/>
                <w:webHidden/>
              </w:rPr>
              <w:t>18</w:t>
            </w:r>
            <w:r w:rsidR="004E10A4">
              <w:rPr>
                <w:noProof/>
                <w:webHidden/>
              </w:rPr>
              <w:fldChar w:fldCharType="end"/>
            </w:r>
          </w:hyperlink>
        </w:p>
        <w:p w14:paraId="403E6D7F" w14:textId="1B776111" w:rsidR="004E10A4" w:rsidRDefault="00D532BB">
          <w:pPr>
            <w:pStyle w:val="Sumrio1"/>
            <w:tabs>
              <w:tab w:val="right" w:leader="dot" w:pos="8494"/>
            </w:tabs>
            <w:rPr>
              <w:rFonts w:asciiTheme="minorHAnsi" w:eastAsiaTheme="minorEastAsia" w:hAnsiTheme="minorHAnsi" w:cstheme="minorBidi"/>
              <w:noProof/>
              <w:sz w:val="22"/>
              <w:szCs w:val="22"/>
            </w:rPr>
          </w:pPr>
          <w:hyperlink w:anchor="_Toc212199111" w:history="1">
            <w:r w:rsidR="004E10A4" w:rsidRPr="00C30AAF">
              <w:rPr>
                <w:rStyle w:val="Hyperlink"/>
                <w:rFonts w:ascii="Times New Roman" w:eastAsia="Arial Unicode MS" w:hAnsi="Times New Roman" w:cs="Times New Roman"/>
                <w:noProof/>
                <w:lang w:bidi="hi-IN"/>
              </w:rPr>
              <w:t>ANEXO 02 – MODELO DE PROPOSTA COMERCIAL</w:t>
            </w:r>
            <w:r w:rsidR="004E10A4">
              <w:rPr>
                <w:noProof/>
                <w:webHidden/>
              </w:rPr>
              <w:tab/>
            </w:r>
            <w:r w:rsidR="004E10A4">
              <w:rPr>
                <w:noProof/>
                <w:webHidden/>
              </w:rPr>
              <w:fldChar w:fldCharType="begin"/>
            </w:r>
            <w:r w:rsidR="004E10A4">
              <w:rPr>
                <w:noProof/>
                <w:webHidden/>
              </w:rPr>
              <w:instrText xml:space="preserve"> PAGEREF _Toc212199111 \h </w:instrText>
            </w:r>
            <w:r w:rsidR="004E10A4">
              <w:rPr>
                <w:noProof/>
                <w:webHidden/>
              </w:rPr>
            </w:r>
            <w:r w:rsidR="004E10A4">
              <w:rPr>
                <w:noProof/>
                <w:webHidden/>
              </w:rPr>
              <w:fldChar w:fldCharType="separate"/>
            </w:r>
            <w:r>
              <w:rPr>
                <w:noProof/>
                <w:webHidden/>
              </w:rPr>
              <w:t>24</w:t>
            </w:r>
            <w:r w:rsidR="004E10A4">
              <w:rPr>
                <w:noProof/>
                <w:webHidden/>
              </w:rPr>
              <w:fldChar w:fldCharType="end"/>
            </w:r>
          </w:hyperlink>
        </w:p>
        <w:p w14:paraId="35FB877D" w14:textId="44C3CB74" w:rsidR="004E10A4" w:rsidRDefault="00D532BB">
          <w:pPr>
            <w:pStyle w:val="Sumrio1"/>
            <w:tabs>
              <w:tab w:val="right" w:leader="dot" w:pos="8494"/>
            </w:tabs>
            <w:rPr>
              <w:rFonts w:asciiTheme="minorHAnsi" w:eastAsiaTheme="minorEastAsia" w:hAnsiTheme="minorHAnsi" w:cstheme="minorBidi"/>
              <w:noProof/>
              <w:sz w:val="22"/>
              <w:szCs w:val="22"/>
            </w:rPr>
          </w:pPr>
          <w:hyperlink w:anchor="_Toc212199112" w:history="1">
            <w:r w:rsidR="004E10A4" w:rsidRPr="00C30AAF">
              <w:rPr>
                <w:rStyle w:val="Hyperlink"/>
                <w:rFonts w:ascii="Times New Roman" w:eastAsia="Arial Unicode MS" w:hAnsi="Times New Roman" w:cs="Times New Roman"/>
                <w:noProof/>
                <w:lang w:bidi="hi-IN"/>
              </w:rPr>
              <w:t>ANEXO 03 – MINUTA DO CONTRATO</w:t>
            </w:r>
            <w:r w:rsidR="004E10A4">
              <w:rPr>
                <w:noProof/>
                <w:webHidden/>
              </w:rPr>
              <w:tab/>
            </w:r>
            <w:r w:rsidR="004E10A4">
              <w:rPr>
                <w:noProof/>
                <w:webHidden/>
              </w:rPr>
              <w:fldChar w:fldCharType="begin"/>
            </w:r>
            <w:r w:rsidR="004E10A4">
              <w:rPr>
                <w:noProof/>
                <w:webHidden/>
              </w:rPr>
              <w:instrText xml:space="preserve"> PAGEREF _Toc212199112 \h </w:instrText>
            </w:r>
            <w:r w:rsidR="004E10A4">
              <w:rPr>
                <w:noProof/>
                <w:webHidden/>
              </w:rPr>
            </w:r>
            <w:r w:rsidR="004E10A4">
              <w:rPr>
                <w:noProof/>
                <w:webHidden/>
              </w:rPr>
              <w:fldChar w:fldCharType="separate"/>
            </w:r>
            <w:r>
              <w:rPr>
                <w:noProof/>
                <w:webHidden/>
              </w:rPr>
              <w:t>26</w:t>
            </w:r>
            <w:r w:rsidR="004E10A4">
              <w:rPr>
                <w:noProof/>
                <w:webHidden/>
              </w:rPr>
              <w:fldChar w:fldCharType="end"/>
            </w:r>
          </w:hyperlink>
        </w:p>
        <w:p w14:paraId="19C7065A" w14:textId="27742038"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3D003C47"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843079">
        <w:rPr>
          <w:rFonts w:ascii="Times New Roman" w:hAnsi="Times New Roman" w:cs="Times New Roman"/>
          <w:b/>
          <w:bCs/>
          <w:sz w:val="24"/>
        </w:rPr>
        <w:t>23</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2619A60C"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164690">
        <w:rPr>
          <w:rFonts w:ascii="Times New Roman" w:hAnsi="Times New Roman" w:cs="Times New Roman"/>
          <w:b/>
          <w:bCs/>
          <w:sz w:val="24"/>
        </w:rPr>
        <w:t>764</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43AE459B" w:rsidR="00D532BB" w:rsidRDefault="00D532BB" w:rsidP="001A0FD3">
                            <w:pPr>
                              <w:pStyle w:val="WW-Recuodecorpodetexto3"/>
                              <w:ind w:left="30" w:right="-48" w:hanging="4"/>
                              <w:jc w:val="center"/>
                              <w:rPr>
                                <w:b/>
                              </w:rPr>
                            </w:pPr>
                            <w:r>
                              <w:rPr>
                                <w:b/>
                              </w:rPr>
                              <w:t>Data da sessão pública: 12/11/2025</w:t>
                            </w:r>
                          </w:p>
                          <w:p w14:paraId="1AE0C98E" w14:textId="7836973F" w:rsidR="00D532BB" w:rsidRDefault="00D532BB" w:rsidP="001A0FD3">
                            <w:pPr>
                              <w:pStyle w:val="WW-Recuodecorpodetexto3"/>
                              <w:ind w:left="30" w:right="-48" w:hanging="4"/>
                              <w:jc w:val="center"/>
                              <w:rPr>
                                <w:b/>
                              </w:rPr>
                            </w:pPr>
                            <w:r>
                              <w:rPr>
                                <w:b/>
                              </w:rPr>
                              <w:t>Horário da fase de lances: 08h00min às 14h00min</w:t>
                            </w:r>
                          </w:p>
                          <w:p w14:paraId="3CA117F7" w14:textId="77777777" w:rsidR="00D532BB" w:rsidRDefault="00D532BB"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43AE459B" w:rsidR="00D532BB" w:rsidRDefault="00D532BB" w:rsidP="001A0FD3">
                      <w:pPr>
                        <w:pStyle w:val="WW-Recuodecorpodetexto3"/>
                        <w:ind w:left="30" w:right="-48" w:hanging="4"/>
                        <w:jc w:val="center"/>
                        <w:rPr>
                          <w:b/>
                        </w:rPr>
                      </w:pPr>
                      <w:r>
                        <w:rPr>
                          <w:b/>
                        </w:rPr>
                        <w:t>Data da sessão pública: 12/11/2025</w:t>
                      </w:r>
                    </w:p>
                    <w:p w14:paraId="1AE0C98E" w14:textId="7836973F" w:rsidR="00D532BB" w:rsidRDefault="00D532BB" w:rsidP="001A0FD3">
                      <w:pPr>
                        <w:pStyle w:val="WW-Recuodecorpodetexto3"/>
                        <w:ind w:left="30" w:right="-48" w:hanging="4"/>
                        <w:jc w:val="center"/>
                        <w:rPr>
                          <w:b/>
                        </w:rPr>
                      </w:pPr>
                      <w:r>
                        <w:rPr>
                          <w:b/>
                        </w:rPr>
                        <w:t>Horário da fase de lances: 08h00min às 14h00min</w:t>
                      </w:r>
                    </w:p>
                    <w:p w14:paraId="3CA117F7" w14:textId="77777777" w:rsidR="00D532BB" w:rsidRDefault="00D532BB"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212199100"/>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3AB2FE32"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w:t>
      </w:r>
      <w:r w:rsidRPr="001A0809">
        <w:rPr>
          <w:rFonts w:ascii="Times New Roman" w:hAnsi="Times New Roman" w:cs="Times New Roman"/>
          <w:sz w:val="24"/>
        </w:rPr>
        <w:t xml:space="preserve">presente contratação direta tem por objeto </w:t>
      </w:r>
      <w:r w:rsidRPr="001A0809">
        <w:rPr>
          <w:rFonts w:ascii="Times New Roman" w:hAnsi="Times New Roman" w:cs="Times New Roman"/>
          <w:color w:val="000000"/>
          <w:sz w:val="24"/>
        </w:rPr>
        <w:t xml:space="preserve">a </w:t>
      </w:r>
      <w:bookmarkStart w:id="1" w:name="_Hlk213070653"/>
      <w:bookmarkStart w:id="2" w:name="_GoBack"/>
      <w:r w:rsidR="00164690">
        <w:rPr>
          <w:rFonts w:ascii="Times New Roman" w:hAnsi="Times New Roman" w:cs="Times New Roman"/>
          <w:color w:val="000000"/>
          <w:sz w:val="24"/>
        </w:rPr>
        <w:t xml:space="preserve">contratação de empresa especializada </w:t>
      </w:r>
      <w:r w:rsidR="004E10A4">
        <w:rPr>
          <w:rFonts w:ascii="Times New Roman" w:hAnsi="Times New Roman" w:cs="Times New Roman"/>
          <w:color w:val="000000"/>
          <w:sz w:val="24"/>
        </w:rPr>
        <w:t>para</w:t>
      </w:r>
      <w:r w:rsidR="00164690">
        <w:rPr>
          <w:rFonts w:ascii="Times New Roman" w:hAnsi="Times New Roman" w:cs="Times New Roman"/>
          <w:color w:val="000000"/>
          <w:sz w:val="24"/>
        </w:rPr>
        <w:t xml:space="preserve"> serviço de acesso à internet</w:t>
      </w:r>
      <w:r w:rsidR="001A0809" w:rsidRPr="001A0809">
        <w:rPr>
          <w:rFonts w:ascii="Times New Roman" w:hAnsi="Times New Roman" w:cs="Times New Roman"/>
          <w:sz w:val="24"/>
        </w:rPr>
        <w:t xml:space="preserve"> para atender as necessidades da Câmara Municipal de Palmeira</w:t>
      </w:r>
      <w:bookmarkEnd w:id="1"/>
      <w:bookmarkEnd w:id="2"/>
      <w:r w:rsidRPr="001A0809">
        <w:rPr>
          <w:rFonts w:ascii="Times New Roman" w:hAnsi="Times New Roman" w:cs="Times New Roman"/>
          <w:sz w:val="24"/>
        </w:rPr>
        <w:t>, conforme especificações constantes no Anexo 01 deste aviso</w:t>
      </w:r>
      <w:r w:rsidR="00C074DA" w:rsidRPr="001A0809">
        <w:rPr>
          <w:rFonts w:ascii="Times New Roman" w:hAnsi="Times New Roman" w:cs="Times New Roman"/>
          <w:sz w:val="24"/>
        </w:rPr>
        <w:t>.</w:t>
      </w:r>
    </w:p>
    <w:p w14:paraId="5677837B" w14:textId="7F8B0303" w:rsidR="00DA788B" w:rsidRPr="00DA788B" w:rsidRDefault="0075255A" w:rsidP="00A2523B">
      <w:pPr>
        <w:pStyle w:val="PADRO"/>
        <w:keepNext w:val="0"/>
        <w:widowControl/>
        <w:shd w:val="clear" w:color="auto" w:fill="auto"/>
        <w:spacing w:before="0" w:after="0" w:line="240" w:lineRule="auto"/>
        <w:ind w:right="-568" w:firstLine="0"/>
        <w:rPr>
          <w:rFonts w:ascii="Times New Roman" w:hAnsi="Times New Roman" w:cs="Times New Roman"/>
          <w:sz w:val="24"/>
        </w:rPr>
      </w:pPr>
      <w:r>
        <w:rPr>
          <w:rFonts w:ascii="Times New Roman" w:hAnsi="Times New Roman" w:cs="Times New Roman"/>
          <w:sz w:val="24"/>
        </w:rPr>
        <w:t xml:space="preserve"> </w:t>
      </w:r>
    </w:p>
    <w:p w14:paraId="5BD45C5D" w14:textId="5C12C88F"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25754C77" w14:textId="77777777" w:rsidR="00137312" w:rsidRDefault="00137312" w:rsidP="00137312">
      <w:pPr>
        <w:pStyle w:val="PargrafodaLista"/>
        <w:rPr>
          <w:rFonts w:ascii="Times New Roman" w:hAnsi="Times New Roman" w:cs="Times New Roman"/>
          <w:sz w:val="24"/>
        </w:rPr>
      </w:pPr>
    </w:p>
    <w:p w14:paraId="57A4F661" w14:textId="6F2D19CD" w:rsidR="00137312" w:rsidRDefault="00750C69"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Pr>
          <w:rFonts w:ascii="Times New Roman" w:hAnsi="Times New Roman" w:cs="Times New Roman"/>
          <w:sz w:val="24"/>
        </w:rPr>
        <w:t>Havendo mais de um item, faculta-se ao fornecedor a participação em quantos forem de seu interesse.</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1A0809">
      <w:pPr>
        <w:pStyle w:val="PargrafodaLista"/>
        <w:numPr>
          <w:ilvl w:val="1"/>
          <w:numId w:val="1"/>
        </w:numPr>
        <w:tabs>
          <w:tab w:val="clear" w:pos="0"/>
          <w:tab w:val="left" w:pos="851"/>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212199101"/>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C074DA" w:rsidRPr="00DA788B">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3043BDA4" w:rsidR="004159F6"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70231DF9" w14:textId="77777777" w:rsidR="00750C69" w:rsidRPr="00750C69" w:rsidRDefault="00750C69" w:rsidP="00750C69">
      <w:pPr>
        <w:pStyle w:val="PargrafodaLista"/>
        <w:rPr>
          <w:rFonts w:ascii="Times New Roman" w:hAnsi="Times New Roman" w:cs="Times New Roman"/>
          <w:sz w:val="24"/>
          <w:u w:val="single"/>
        </w:rPr>
      </w:pPr>
    </w:p>
    <w:p w14:paraId="31CF1345" w14:textId="49653477" w:rsidR="00750C69" w:rsidRPr="00750C69" w:rsidRDefault="00750C69" w:rsidP="00750C69">
      <w:pPr>
        <w:pStyle w:val="PargrafodaLista"/>
        <w:numPr>
          <w:ilvl w:val="3"/>
          <w:numId w:val="1"/>
        </w:numPr>
        <w:tabs>
          <w:tab w:val="left" w:pos="1985"/>
        </w:tabs>
        <w:ind w:left="1134" w:right="-568" w:firstLine="0"/>
        <w:jc w:val="both"/>
        <w:rPr>
          <w:rFonts w:ascii="Times New Roman" w:hAnsi="Times New Roman" w:cs="Times New Roman"/>
          <w:sz w:val="24"/>
        </w:rPr>
      </w:pPr>
      <w:r w:rsidRPr="00750C69">
        <w:rPr>
          <w:rFonts w:ascii="Times New Roman" w:hAnsi="Times New Roman" w:cs="Times New Roman"/>
          <w:sz w:val="24"/>
        </w:rPr>
        <w:t xml:space="preserve">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4251BB59"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7B77">
        <w:rPr>
          <w:rFonts w:ascii="Times New Roman" w:hAnsi="Times New Roman" w:cs="Times New Roman"/>
          <w:sz w:val="24"/>
        </w:rPr>
        <w:t xml:space="preserve"> física ou</w:t>
      </w:r>
      <w:r w:rsidR="00600ABC" w:rsidRPr="00DA788B">
        <w:rPr>
          <w:rFonts w:ascii="Times New Roman" w:hAnsi="Times New Roman" w:cs="Times New Roman"/>
          <w:sz w:val="24"/>
        </w:rPr>
        <w:t xml:space="preserve">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115B1734"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7B77">
        <w:rPr>
          <w:rFonts w:ascii="Times New Roman" w:hAnsi="Times New Roman" w:cs="Times New Roman"/>
          <w:sz w:val="24"/>
        </w:rPr>
        <w:t xml:space="preserve"> física ou</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212199102"/>
      <w:r w:rsidRPr="00DA788B">
        <w:rPr>
          <w:rFonts w:ascii="Times New Roman" w:hAnsi="Times New Roman" w:cs="Times New Roman"/>
          <w:sz w:val="24"/>
        </w:rPr>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6E95E115" w:rsidR="00C074DA"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2C6D387E" w14:textId="77777777" w:rsidR="00D17B77" w:rsidRDefault="00D17B77" w:rsidP="00D17B77">
      <w:pPr>
        <w:pStyle w:val="PargrafodaLista"/>
        <w:rPr>
          <w:rFonts w:ascii="Times New Roman" w:hAnsi="Times New Roman" w:cs="Times New Roman"/>
          <w:sz w:val="24"/>
        </w:rPr>
      </w:pPr>
    </w:p>
    <w:p w14:paraId="06E8CF81" w14:textId="1646F6DA" w:rsidR="00D17B77" w:rsidRPr="00D17B77" w:rsidRDefault="00D17B77" w:rsidP="00D17B77">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O fornecedor não poderá oferecer proposta em quantitativo inferior ao máximo previsto para contratação.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4285217F" w14:textId="77777777" w:rsidR="00C930B2" w:rsidRDefault="00C930B2" w:rsidP="00395C1A">
      <w:pPr>
        <w:ind w:right="-568"/>
        <w:jc w:val="both"/>
        <w:rPr>
          <w:rFonts w:ascii="Times New Roman" w:hAnsi="Times New Roman" w:cs="Times New Roman"/>
          <w:sz w:val="24"/>
        </w:rPr>
      </w:pPr>
    </w:p>
    <w:p w14:paraId="760936AE" w14:textId="686C745C"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 xml:space="preserve">ue está ciente e concorda com as condições contidas no aviso de contratação direta e seus anexos, bem como de que a proposta apresentada compreende a integralidade dos custos para atendimento dos direitos trabalhistas assegurados na </w:t>
      </w:r>
      <w:r w:rsidR="00973D94" w:rsidRPr="00DA788B">
        <w:rPr>
          <w:rFonts w:ascii="Times New Roman" w:hAnsi="Times New Roman" w:cs="Times New Roman"/>
          <w:sz w:val="24"/>
        </w:rPr>
        <w:lastRenderedPageBreak/>
        <w:t>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212199103"/>
      <w:r w:rsidRPr="00DA788B">
        <w:rPr>
          <w:rFonts w:ascii="Times New Roman" w:hAnsi="Times New Roman" w:cs="Times New Roman"/>
          <w:sz w:val="24"/>
        </w:rPr>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617E59E3" w:rsidR="00C074DA" w:rsidRPr="00DE43EF" w:rsidRDefault="00C074DA" w:rsidP="006A0BD3">
      <w:pPr>
        <w:pStyle w:val="PargrafodaLista"/>
        <w:numPr>
          <w:ilvl w:val="2"/>
          <w:numId w:val="1"/>
        </w:numPr>
        <w:tabs>
          <w:tab w:val="clear" w:pos="0"/>
          <w:tab w:val="num" w:pos="1276"/>
        </w:tabs>
        <w:ind w:right="-568"/>
        <w:jc w:val="both"/>
        <w:rPr>
          <w:rFonts w:ascii="Times New Roman" w:hAnsi="Times New Roman" w:cs="Times New Roman"/>
          <w:b/>
          <w:sz w:val="24"/>
          <w:lang w:eastAsia="en-US"/>
        </w:rPr>
      </w:pPr>
      <w:r w:rsidRPr="00DE43EF">
        <w:rPr>
          <w:rFonts w:ascii="Times New Roman" w:hAnsi="Times New Roman" w:cs="Times New Roman"/>
          <w:b/>
          <w:sz w:val="24"/>
        </w:rPr>
        <w:t xml:space="preserve">O lance </w:t>
      </w:r>
      <w:r w:rsidRPr="00DE43EF">
        <w:rPr>
          <w:rFonts w:ascii="Times New Roman" w:hAnsi="Times New Roman" w:cs="Times New Roman"/>
          <w:b/>
          <w:sz w:val="24"/>
          <w:lang w:eastAsia="en-US"/>
        </w:rPr>
        <w:t>deverá</w:t>
      </w:r>
      <w:r w:rsidRPr="00DE43EF">
        <w:rPr>
          <w:rFonts w:ascii="Times New Roman" w:hAnsi="Times New Roman" w:cs="Times New Roman"/>
          <w:b/>
          <w:sz w:val="24"/>
        </w:rPr>
        <w:t xml:space="preserve"> ser ofertado pelo valor unitário do item.</w:t>
      </w:r>
    </w:p>
    <w:p w14:paraId="474B4164" w14:textId="77777777" w:rsidR="005E5902" w:rsidRPr="00DE43EF" w:rsidRDefault="005E5902" w:rsidP="005E5902">
      <w:pPr>
        <w:pStyle w:val="PargrafodaLista"/>
        <w:ind w:left="1224" w:right="-568"/>
        <w:jc w:val="both"/>
        <w:rPr>
          <w:rFonts w:ascii="Times New Roman" w:hAnsi="Times New Roman" w:cs="Times New Roman"/>
          <w:b/>
          <w:sz w:val="24"/>
          <w:lang w:eastAsia="en-US"/>
        </w:rPr>
      </w:pPr>
    </w:p>
    <w:p w14:paraId="60F133D5" w14:textId="205E6CBD" w:rsidR="005E5902" w:rsidRPr="00DE43EF" w:rsidRDefault="005E5902" w:rsidP="004E10A4">
      <w:pPr>
        <w:pStyle w:val="PargrafodaLista"/>
        <w:numPr>
          <w:ilvl w:val="2"/>
          <w:numId w:val="1"/>
        </w:numPr>
        <w:tabs>
          <w:tab w:val="clear" w:pos="0"/>
          <w:tab w:val="num" w:pos="720"/>
        </w:tabs>
        <w:ind w:left="709" w:right="-568" w:firstLine="11"/>
        <w:jc w:val="both"/>
        <w:rPr>
          <w:rFonts w:ascii="Times New Roman" w:hAnsi="Times New Roman" w:cs="Times New Roman"/>
          <w:b/>
          <w:sz w:val="24"/>
          <w:lang w:eastAsia="en-US"/>
        </w:rPr>
      </w:pPr>
      <w:r w:rsidRPr="00DE43EF">
        <w:rPr>
          <w:rFonts w:ascii="Times New Roman" w:hAnsi="Times New Roman" w:cs="Times New Roman"/>
          <w:b/>
          <w:sz w:val="24"/>
          <w:lang w:eastAsia="en-US"/>
        </w:rPr>
        <w:t>Somente serão aceitos lances com no máximo duas casas decimais após a vírgula.</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6FC4DEA0" w14:textId="77777777" w:rsidR="005E5902" w:rsidRPr="00051532" w:rsidRDefault="005E5902" w:rsidP="005E5902">
      <w:pPr>
        <w:pStyle w:val="Nivel2"/>
        <w:numPr>
          <w:ilvl w:val="1"/>
          <w:numId w:val="1"/>
        </w:numPr>
        <w:tabs>
          <w:tab w:val="clear" w:pos="0"/>
        </w:tabs>
        <w:suppressAutoHyphens w:val="0"/>
        <w:spacing w:before="0" w:after="0" w:line="240" w:lineRule="auto"/>
        <w:ind w:left="284" w:right="-568" w:firstLine="0"/>
        <w:rPr>
          <w:rFonts w:ascii="Times New Roman" w:hAnsi="Times New Roman"/>
          <w:sz w:val="24"/>
          <w:szCs w:val="24"/>
        </w:rPr>
      </w:pPr>
      <w:r w:rsidRPr="005A02CF">
        <w:rPr>
          <w:rFonts w:ascii="Times New Roman" w:hAnsi="Times New Roman"/>
          <w:sz w:val="24"/>
          <w:szCs w:val="24"/>
        </w:rPr>
        <w:t xml:space="preserve">O intervalo mínimo de diferença de valores entre os lances, que incidirá tanto em relação aos lances intermediários quanto em relação à proposta que cobrir a melhor oferta deverá </w:t>
      </w:r>
      <w:r w:rsidRPr="005A02CF">
        <w:rPr>
          <w:rFonts w:ascii="Times New Roman" w:hAnsi="Times New Roman"/>
          <w:color w:val="000000" w:themeColor="text1"/>
          <w:sz w:val="24"/>
          <w:szCs w:val="24"/>
        </w:rPr>
        <w:t>ser</w:t>
      </w:r>
      <w:r w:rsidRPr="005A02CF">
        <w:rPr>
          <w:rFonts w:ascii="Times New Roman" w:hAnsi="Times New Roman"/>
          <w:i/>
          <w:color w:val="000000" w:themeColor="text1"/>
          <w:sz w:val="24"/>
          <w:szCs w:val="24"/>
        </w:rPr>
        <w:t xml:space="preserve"> </w:t>
      </w:r>
      <w:r w:rsidRPr="005A02CF">
        <w:rPr>
          <w:rFonts w:ascii="Times New Roman" w:hAnsi="Times New Roman"/>
          <w:color w:val="000000" w:themeColor="text1"/>
          <w:sz w:val="24"/>
          <w:szCs w:val="24"/>
        </w:rPr>
        <w:t xml:space="preserve">de </w:t>
      </w:r>
      <w:r>
        <w:rPr>
          <w:rFonts w:ascii="Times New Roman" w:hAnsi="Times New Roman"/>
          <w:color w:val="000000" w:themeColor="text1"/>
          <w:sz w:val="24"/>
          <w:szCs w:val="24"/>
        </w:rPr>
        <w:t>R$ 0,01</w:t>
      </w:r>
      <w:r w:rsidRPr="005A02CF">
        <w:rPr>
          <w:rFonts w:ascii="Times New Roman" w:hAnsi="Times New Roman"/>
          <w:color w:val="000000" w:themeColor="text1"/>
          <w:sz w:val="24"/>
          <w:szCs w:val="24"/>
        </w:rPr>
        <w:t xml:space="preserve"> (</w:t>
      </w:r>
      <w:r>
        <w:rPr>
          <w:rFonts w:ascii="Times New Roman" w:hAnsi="Times New Roman"/>
          <w:color w:val="000000" w:themeColor="text1"/>
          <w:sz w:val="24"/>
          <w:szCs w:val="24"/>
        </w:rPr>
        <w:t>um centavo</w:t>
      </w:r>
      <w:r w:rsidRPr="005A02CF">
        <w:rPr>
          <w:rFonts w:ascii="Times New Roman" w:hAnsi="Times New Roman"/>
          <w:color w:val="000000" w:themeColor="text1"/>
          <w:sz w:val="24"/>
          <w:szCs w:val="24"/>
        </w:rPr>
        <w:t>).</w:t>
      </w:r>
    </w:p>
    <w:p w14:paraId="553BBCBF" w14:textId="77777777" w:rsidR="005E5902" w:rsidRDefault="005E5902" w:rsidP="005E5902">
      <w:pPr>
        <w:pStyle w:val="PargrafodaLista"/>
        <w:ind w:left="284" w:right="-568"/>
        <w:jc w:val="both"/>
        <w:rPr>
          <w:rFonts w:ascii="Times New Roman" w:hAnsi="Times New Roman" w:cs="Times New Roman"/>
          <w:sz w:val="24"/>
          <w:lang w:eastAsia="en-US"/>
        </w:rPr>
      </w:pPr>
    </w:p>
    <w:p w14:paraId="29971A13" w14:textId="580F123E"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lastRenderedPageBreak/>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212199104"/>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71076AC6" w14:textId="0862D217" w:rsidR="0028134F" w:rsidRDefault="0028134F" w:rsidP="00DE43EF">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522284BC" w14:textId="77777777" w:rsidR="00C930B2" w:rsidRPr="00C930B2" w:rsidRDefault="00C930B2" w:rsidP="00C930B2">
      <w:pPr>
        <w:ind w:right="-568"/>
        <w:jc w:val="both"/>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lastRenderedPageBreak/>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212199105"/>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D532BB"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lastRenderedPageBreak/>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212199106"/>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07EFC26F" w14:textId="77777777" w:rsidR="007110D9" w:rsidRDefault="007110D9" w:rsidP="007110D9">
      <w:pPr>
        <w:ind w:right="-568"/>
        <w:jc w:val="both"/>
        <w:rPr>
          <w:rFonts w:ascii="Times New Roman" w:hAnsi="Times New Roman" w:cs="Times New Roman"/>
          <w:sz w:val="24"/>
        </w:rPr>
      </w:pPr>
    </w:p>
    <w:p w14:paraId="50605B28" w14:textId="03BD1C3B" w:rsidR="00E03446" w:rsidRPr="007110D9" w:rsidRDefault="00E03446" w:rsidP="007110D9">
      <w:pPr>
        <w:pStyle w:val="PargrafodaLista"/>
        <w:numPr>
          <w:ilvl w:val="1"/>
          <w:numId w:val="1"/>
        </w:numPr>
        <w:ind w:left="284" w:right="-568" w:firstLine="0"/>
        <w:jc w:val="both"/>
        <w:rPr>
          <w:rFonts w:ascii="Times New Roman" w:hAnsi="Times New Roman" w:cs="Times New Roman"/>
          <w:sz w:val="24"/>
        </w:rPr>
      </w:pPr>
      <w:r w:rsidRPr="007110D9">
        <w:rPr>
          <w:rFonts w:ascii="Times New Roman" w:hAnsi="Times New Roman" w:cs="Times New Roman"/>
          <w:color w:val="000000"/>
          <w:sz w:val="24"/>
          <w:lang w:eastAsia="en-US"/>
        </w:rPr>
        <w:t xml:space="preserve">Declarado o vencedor, </w:t>
      </w:r>
      <w:r w:rsidRPr="007110D9">
        <w:rPr>
          <w:rFonts w:ascii="Times New Roman" w:hAnsi="Times New Roman" w:cs="Times New Roman"/>
          <w:sz w:val="24"/>
        </w:rPr>
        <w:t xml:space="preserve">o proponente que desejar recorrer contra o julgamento efetuado poderá fazê-lo, através do e-mail </w:t>
      </w:r>
      <w:r w:rsidRPr="007110D9">
        <w:rPr>
          <w:rFonts w:ascii="Times New Roman" w:hAnsi="Times New Roman" w:cs="Times New Roman"/>
          <w:sz w:val="24"/>
          <w:u w:val="single"/>
        </w:rPr>
        <w:t>compras@palmeira.pr.leg.br</w:t>
      </w:r>
      <w:r w:rsidRPr="007110D9">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w:t>
      </w:r>
      <w:r>
        <w:rPr>
          <w:rFonts w:ascii="Times New Roman" w:hAnsi="Times New Roman" w:cs="Times New Roman"/>
          <w:sz w:val="24"/>
        </w:rPr>
        <w:lastRenderedPageBreak/>
        <w:t xml:space="preserve">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em outros 03 (três) 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1D8C3FDB" w14:textId="77777777" w:rsidR="00164690" w:rsidRDefault="00164690" w:rsidP="00164690">
      <w:pPr>
        <w:pStyle w:val="Ttulo1"/>
        <w:spacing w:before="0" w:after="0" w:line="240" w:lineRule="auto"/>
        <w:ind w:right="-568"/>
        <w:rPr>
          <w:rFonts w:ascii="Times New Roman" w:hAnsi="Times New Roman" w:cs="Times New Roman"/>
          <w:sz w:val="24"/>
        </w:rPr>
      </w:pPr>
      <w:bookmarkStart w:id="14" w:name="_Toc191301469"/>
      <w:bookmarkStart w:id="15" w:name="_Toc212199107"/>
      <w:r w:rsidRPr="00DA788B">
        <w:rPr>
          <w:rFonts w:ascii="Times New Roman" w:hAnsi="Times New Roman" w:cs="Times New Roman"/>
          <w:sz w:val="24"/>
        </w:rPr>
        <w:t>CONTRATAÇÃO</w:t>
      </w:r>
      <w:bookmarkEnd w:id="14"/>
      <w:bookmarkEnd w:id="15"/>
    </w:p>
    <w:p w14:paraId="287A779F" w14:textId="77777777" w:rsidR="00164690" w:rsidRPr="00037878" w:rsidRDefault="00164690" w:rsidP="00164690">
      <w:pPr>
        <w:ind w:right="-568"/>
        <w:rPr>
          <w:lang w:eastAsia="zh-CN" w:bidi="hi-IN"/>
        </w:rPr>
      </w:pPr>
    </w:p>
    <w:p w14:paraId="7D4BD80A" w14:textId="77777777" w:rsidR="00164690" w:rsidRPr="00AC16D0" w:rsidRDefault="00164690" w:rsidP="00164690">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Após a homologação e adjudicação, caso se conclua pela contratação, </w:t>
      </w:r>
      <w:r w:rsidRPr="00AC16D0">
        <w:rPr>
          <w:rFonts w:ascii="Times New Roman" w:hAnsi="Times New Roman" w:cs="Times New Roman"/>
          <w:sz w:val="24"/>
        </w:rPr>
        <w:t xml:space="preserve">será emitido o contrato que será encaminhado à empresa vencedora. </w:t>
      </w:r>
    </w:p>
    <w:p w14:paraId="61ABEA32" w14:textId="77777777" w:rsidR="00164690" w:rsidRPr="00EA1B68" w:rsidRDefault="00164690" w:rsidP="00164690">
      <w:pPr>
        <w:ind w:left="425" w:right="-568" w:hanging="141"/>
        <w:jc w:val="both"/>
        <w:rPr>
          <w:rFonts w:ascii="Times New Roman" w:eastAsia="Arial" w:hAnsi="Times New Roman" w:cs="Times New Roman"/>
          <w:sz w:val="24"/>
          <w:highlight w:val="yellow"/>
        </w:rPr>
      </w:pPr>
    </w:p>
    <w:p w14:paraId="1B447607" w14:textId="77777777" w:rsidR="00164690" w:rsidRPr="00AC16D0" w:rsidRDefault="00164690" w:rsidP="00164690">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O adjudicatário terá o prazo de 5 (cinco) dias úteis, contados a partir da data de sua convocação, para assinar o contrato</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C70B9AB" w14:textId="77777777" w:rsidR="00164690" w:rsidRPr="00EA1B68" w:rsidRDefault="00164690" w:rsidP="00164690">
      <w:pPr>
        <w:ind w:left="425" w:right="-568" w:hanging="141"/>
        <w:jc w:val="both"/>
        <w:rPr>
          <w:rFonts w:ascii="Times New Roman" w:eastAsia="Arial" w:hAnsi="Times New Roman" w:cs="Times New Roman"/>
          <w:sz w:val="24"/>
          <w:highlight w:val="yellow"/>
        </w:rPr>
      </w:pPr>
    </w:p>
    <w:p w14:paraId="7B8FA7C4" w14:textId="77777777" w:rsidR="00164690" w:rsidRPr="00AC16D0" w:rsidRDefault="00164690" w:rsidP="00164690">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O prazo de convocação poderá ser prorrogado uma única 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5123F174" w14:textId="77777777" w:rsidR="00164690" w:rsidRPr="00EA1B68" w:rsidRDefault="00164690" w:rsidP="00164690">
      <w:pPr>
        <w:ind w:right="-568"/>
        <w:jc w:val="both"/>
        <w:rPr>
          <w:rFonts w:ascii="Times New Roman" w:eastAsia="Arial" w:hAnsi="Times New Roman" w:cs="Times New Roman"/>
          <w:sz w:val="24"/>
          <w:highlight w:val="yellow"/>
        </w:rPr>
      </w:pPr>
    </w:p>
    <w:p w14:paraId="6AF2D4AB" w14:textId="77777777" w:rsidR="00164690" w:rsidRDefault="00164690" w:rsidP="00164690">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Alternativamente à convocação para comparecer perante o órgão ou entidade para a assinatura do Termo de Contrato, a Administração poderá encaminhá-lo para assinatura, mediante meio eletrônico, para que seja assinado e devolvido no prazo de 5 (cinco) dias, a contar da data de seu recebimento ou da disponibilização do acesso ao sistema de processo eletrônico.</w:t>
      </w:r>
      <w:r>
        <w:rPr>
          <w:rFonts w:ascii="Times New Roman" w:eastAsia="Arial" w:hAnsi="Times New Roman" w:cs="Times New Roman"/>
          <w:sz w:val="24"/>
        </w:rPr>
        <w:t xml:space="preserve"> </w:t>
      </w:r>
    </w:p>
    <w:p w14:paraId="00D582AF" w14:textId="77777777" w:rsidR="00164690" w:rsidRDefault="00164690" w:rsidP="00164690">
      <w:pPr>
        <w:pStyle w:val="PargrafodaLista"/>
        <w:rPr>
          <w:rFonts w:ascii="Times New Roman" w:eastAsia="Arial" w:hAnsi="Times New Roman" w:cs="Times New Roman"/>
          <w:sz w:val="24"/>
        </w:rPr>
      </w:pPr>
    </w:p>
    <w:p w14:paraId="1A03300B" w14:textId="77777777" w:rsidR="00164690" w:rsidRPr="0057675C" w:rsidRDefault="00164690" w:rsidP="00164690">
      <w:pPr>
        <w:numPr>
          <w:ilvl w:val="1"/>
          <w:numId w:val="1"/>
        </w:numPr>
        <w:ind w:left="284" w:right="-568" w:firstLine="0"/>
        <w:jc w:val="both"/>
        <w:rPr>
          <w:rFonts w:ascii="Times New Roman" w:eastAsia="Arial" w:hAnsi="Times New Roman" w:cs="Times New Roman"/>
          <w:sz w:val="24"/>
        </w:rPr>
      </w:pPr>
      <w:r w:rsidRPr="0057675C">
        <w:rPr>
          <w:rFonts w:ascii="Times New Roman" w:hAnsi="Times New Roman" w:cs="Times New Roman"/>
          <w:color w:val="000000"/>
          <w:sz w:val="24"/>
        </w:rPr>
        <w:t>É permitida a identificação e assinatura digital por pessoa física ou jurídica em meio eletrônico, mediante certificado digital emitido em âmbito da Infraestrutura de Chaves Públicas Brasileira (ICP-Brasil).</w:t>
      </w:r>
    </w:p>
    <w:p w14:paraId="0756DFE1" w14:textId="77777777" w:rsidR="00164690" w:rsidRPr="00AC16D0" w:rsidRDefault="00164690" w:rsidP="00164690">
      <w:pPr>
        <w:rPr>
          <w:rFonts w:ascii="Times New Roman" w:eastAsia="Arial" w:hAnsi="Times New Roman" w:cs="Times New Roman"/>
          <w:sz w:val="24"/>
          <w:highlight w:val="yellow"/>
        </w:rPr>
      </w:pPr>
    </w:p>
    <w:p w14:paraId="2AD77D77" w14:textId="77777777" w:rsidR="00164690" w:rsidRPr="00AC16D0" w:rsidRDefault="00164690" w:rsidP="00164690">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Será </w:t>
      </w:r>
      <w:r w:rsidRPr="00AC16D0">
        <w:rPr>
          <w:rFonts w:ascii="Times New Roman" w:hAnsi="Times New Roman" w:cs="Times New Roman"/>
          <w:color w:val="000000"/>
          <w:sz w:val="24"/>
        </w:rPr>
        <w:t xml:space="preserve">facultado à Administração, quando o convocado não assinar o termo de contrato ou não aceitar ou não retirar o instrumento equivalente no prazo e nas condições </w:t>
      </w:r>
      <w:r w:rsidRPr="00AC16D0">
        <w:rPr>
          <w:rFonts w:ascii="Times New Roman" w:hAnsi="Times New Roman" w:cs="Times New Roman"/>
          <w:color w:val="000000"/>
          <w:sz w:val="24"/>
        </w:rPr>
        <w:lastRenderedPageBreak/>
        <w:t>estabelecidas, convocar os fornecedores remanescentes, na ordem de classificação, para a celebração do contrato nas condições propostas pelo vencedor.</w:t>
      </w:r>
    </w:p>
    <w:p w14:paraId="27F4FB56" w14:textId="77777777" w:rsidR="00164690" w:rsidRPr="00EA1B68" w:rsidRDefault="00164690" w:rsidP="00164690">
      <w:pPr>
        <w:pStyle w:val="PargrafodaLista"/>
        <w:rPr>
          <w:rFonts w:ascii="Times New Roman" w:eastAsia="Arial" w:hAnsi="Times New Roman" w:cs="Times New Roman"/>
          <w:sz w:val="24"/>
          <w:highlight w:val="yellow"/>
        </w:rPr>
      </w:pPr>
    </w:p>
    <w:p w14:paraId="7C5ADDCE" w14:textId="77777777" w:rsidR="00164690" w:rsidRPr="00AC16D0" w:rsidRDefault="00164690" w:rsidP="00164690">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color w:val="000000"/>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44FC1BF0" w14:textId="77777777" w:rsidR="00164690" w:rsidRPr="00DA788B" w:rsidRDefault="00164690" w:rsidP="00164690">
      <w:pPr>
        <w:ind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6" w:name="_Toc212199108"/>
      <w:r w:rsidRPr="00DA788B">
        <w:rPr>
          <w:rFonts w:ascii="Times New Roman" w:hAnsi="Times New Roman" w:cs="Times New Roman"/>
          <w:sz w:val="24"/>
        </w:rPr>
        <w:t>INFRAÇÕES E SANÇÕES ADMINISTRATIVAS</w:t>
      </w:r>
      <w:bookmarkEnd w:id="16"/>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27" w:anchor="art155" w:history="1">
        <w:r w:rsidRPr="00301851">
          <w:rPr>
            <w:rStyle w:val="Hyperlink"/>
            <w:rFonts w:ascii="Times New Roman" w:hAnsi="Times New Roman" w:cs="Times New Roman"/>
            <w:color w:val="auto"/>
            <w:sz w:val="24"/>
            <w:u w:val="none"/>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73F97003" w14:textId="3B368F8E" w:rsidR="00301851"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01851">
        <w:rPr>
          <w:rFonts w:ascii="Times New Roman" w:hAnsi="Times New Roman" w:cs="Times New Roman"/>
          <w:sz w:val="24"/>
        </w:rPr>
        <w:t>Dar causa à inexecução parcial do contrato;</w:t>
      </w:r>
    </w:p>
    <w:p w14:paraId="372E127A" w14:textId="77777777" w:rsidR="004E10A4" w:rsidRDefault="004E10A4" w:rsidP="004E10A4">
      <w:pPr>
        <w:ind w:left="720" w:right="-568"/>
        <w:jc w:val="both"/>
        <w:rPr>
          <w:rFonts w:ascii="Times New Roman" w:hAnsi="Times New Roman" w:cs="Times New Roman"/>
          <w:sz w:val="24"/>
        </w:rPr>
      </w:pPr>
    </w:p>
    <w:p w14:paraId="3DDA2391" w14:textId="4925A877" w:rsidR="00301851" w:rsidRDefault="004E10A4" w:rsidP="0078229C">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301851">
        <w:rPr>
          <w:rFonts w:ascii="Times New Roman" w:hAnsi="Times New Roman" w:cs="Times New Roman"/>
          <w:sz w:val="24"/>
        </w:rPr>
        <w:t xml:space="preserve">Dar causa à inexecução parcial do contrato que cause grave dano à Administração, ao funcionamento dos serviços públicos ou ao interesse coletivo; </w:t>
      </w:r>
    </w:p>
    <w:p w14:paraId="59434E4C" w14:textId="77777777" w:rsidR="004E10A4" w:rsidRDefault="004E10A4" w:rsidP="004E10A4">
      <w:pPr>
        <w:ind w:right="-568"/>
        <w:jc w:val="both"/>
        <w:rPr>
          <w:rFonts w:ascii="Times New Roman" w:hAnsi="Times New Roman" w:cs="Times New Roman"/>
          <w:sz w:val="24"/>
        </w:rPr>
      </w:pPr>
    </w:p>
    <w:p w14:paraId="2BA85F88" w14:textId="44BCA90F" w:rsidR="00301851" w:rsidRDefault="004E10A4" w:rsidP="0078229C">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301851">
        <w:rPr>
          <w:rFonts w:ascii="Times New Roman" w:hAnsi="Times New Roman" w:cs="Times New Roman"/>
          <w:sz w:val="24"/>
        </w:rPr>
        <w:t>Dar causa à inexecução total do contrato;</w:t>
      </w:r>
    </w:p>
    <w:p w14:paraId="47438D23" w14:textId="77777777" w:rsidR="00301851" w:rsidRDefault="00301851" w:rsidP="004E10A4">
      <w:pPr>
        <w:ind w:right="-568"/>
        <w:jc w:val="both"/>
        <w:rPr>
          <w:rFonts w:ascii="Times New Roman" w:hAnsi="Times New Roman" w:cs="Times New Roman"/>
          <w:sz w:val="24"/>
        </w:rPr>
      </w:pPr>
    </w:p>
    <w:p w14:paraId="028F4C2B" w14:textId="14AE7766" w:rsidR="00C074DA" w:rsidRPr="00DA788B" w:rsidRDefault="004E10A4" w:rsidP="0078229C">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058A5AD9" w:rsidR="00C074DA"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6B1B5CF" w14:textId="77777777" w:rsidR="00301851" w:rsidRDefault="00301851" w:rsidP="00301851">
      <w:pPr>
        <w:pStyle w:val="PargrafodaLista"/>
        <w:rPr>
          <w:rFonts w:ascii="Times New Roman" w:hAnsi="Times New Roman" w:cs="Times New Roman"/>
          <w:sz w:val="24"/>
        </w:rPr>
      </w:pPr>
    </w:p>
    <w:p w14:paraId="27CBF639" w14:textId="36B66233" w:rsidR="00301851" w:rsidRPr="00DA788B" w:rsidRDefault="00301851" w:rsidP="0078229C">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Ensejar o retardamento da execução ou da entrega do objeto da contratação direta sem motivo justificado;</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lastRenderedPageBreak/>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28"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29"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0"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7" w:name="_Hlk78351618"/>
      <w:bookmarkEnd w:id="17"/>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2"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07A9F21" w14:textId="49FA5BC4" w:rsidR="00F1455F" w:rsidRPr="004E10A4" w:rsidRDefault="0078229C" w:rsidP="004E10A4">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lastRenderedPageBreak/>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3"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4"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8" w:name="_Toc212199109"/>
      <w:r w:rsidRPr="00DA788B">
        <w:rPr>
          <w:rFonts w:ascii="Times New Roman" w:hAnsi="Times New Roman" w:cs="Times New Roman"/>
          <w:sz w:val="24"/>
        </w:rPr>
        <w:t>DAS DISPOSIÇÕES GERAIS</w:t>
      </w:r>
      <w:bookmarkEnd w:id="18"/>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296B0152"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FBB4EDE" w14:textId="77777777" w:rsidR="00164690" w:rsidRPr="00DA788B" w:rsidRDefault="00164690" w:rsidP="00164690">
      <w:pPr>
        <w:numPr>
          <w:ilvl w:val="2"/>
          <w:numId w:val="1"/>
        </w:numPr>
        <w:ind w:right="-568"/>
        <w:jc w:val="both"/>
        <w:rPr>
          <w:rFonts w:ascii="Times New Roman" w:hAnsi="Times New Roman" w:cs="Times New Roman"/>
          <w:sz w:val="24"/>
        </w:rPr>
      </w:pPr>
      <w:r>
        <w:rPr>
          <w:rFonts w:ascii="Times New Roman" w:hAnsi="Times New Roman" w:cs="Times New Roman"/>
          <w:sz w:val="24"/>
        </w:rPr>
        <w:t>ANEXO 03 – Minuta do Contrato</w:t>
      </w:r>
    </w:p>
    <w:p w14:paraId="51AE0415" w14:textId="77777777" w:rsidR="003850AA" w:rsidRDefault="003850AA" w:rsidP="005E5902">
      <w:pPr>
        <w:ind w:right="-568"/>
        <w:rPr>
          <w:rFonts w:ascii="Times New Roman" w:hAnsi="Times New Roman" w:cs="Times New Roman"/>
          <w:sz w:val="24"/>
        </w:rPr>
      </w:pPr>
    </w:p>
    <w:p w14:paraId="64BE2074" w14:textId="71153814"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164690">
        <w:rPr>
          <w:rFonts w:ascii="Times New Roman" w:hAnsi="Times New Roman" w:cs="Times New Roman"/>
          <w:sz w:val="24"/>
        </w:rPr>
        <w:t>24 de outubro</w:t>
      </w:r>
      <w:r w:rsidR="00736D96">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249F4A71" w:rsidR="001104F8" w:rsidRDefault="001104F8" w:rsidP="00A2523B">
      <w:pPr>
        <w:ind w:right="-568"/>
        <w:jc w:val="center"/>
        <w:rPr>
          <w:rFonts w:ascii="Times New Roman" w:hAnsi="Times New Roman" w:cs="Times New Roman"/>
          <w:b/>
          <w:bCs/>
          <w:iCs/>
          <w:sz w:val="24"/>
        </w:rPr>
      </w:pPr>
    </w:p>
    <w:p w14:paraId="0DF79B88" w14:textId="6F167902" w:rsidR="004E10A4" w:rsidRDefault="004E10A4" w:rsidP="00A2523B">
      <w:pPr>
        <w:ind w:right="-568"/>
        <w:jc w:val="center"/>
        <w:rPr>
          <w:rFonts w:ascii="Times New Roman" w:hAnsi="Times New Roman" w:cs="Times New Roman"/>
          <w:b/>
          <w:bCs/>
          <w:iCs/>
          <w:sz w:val="24"/>
        </w:rPr>
      </w:pPr>
    </w:p>
    <w:p w14:paraId="4C2D424E" w14:textId="77777777" w:rsidR="004E10A4" w:rsidRDefault="004E10A4"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103ACCD5" w14:textId="56155179" w:rsidR="00B12062" w:rsidRDefault="00160771" w:rsidP="001A0809">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9" w:name="_Hlk82471863"/>
      <w:r w:rsidR="001104F8">
        <w:rPr>
          <w:rFonts w:ascii="Times New Roman" w:hAnsi="Times New Roman" w:cs="Times New Roman"/>
          <w:b/>
          <w:bCs/>
          <w:iCs/>
          <w:sz w:val="24"/>
        </w:rPr>
        <w:t>nte</w:t>
      </w:r>
    </w:p>
    <w:p w14:paraId="0AE372B1" w14:textId="4E3C4983" w:rsidR="00164690" w:rsidRDefault="00164690" w:rsidP="001A0809">
      <w:pPr>
        <w:ind w:right="-568"/>
        <w:jc w:val="center"/>
        <w:rPr>
          <w:rFonts w:ascii="Times New Roman" w:hAnsi="Times New Roman" w:cs="Times New Roman"/>
          <w:b/>
          <w:bCs/>
          <w:iCs/>
          <w:sz w:val="24"/>
        </w:rPr>
      </w:pPr>
    </w:p>
    <w:p w14:paraId="79DD188D" w14:textId="087B0F0B" w:rsidR="00164690" w:rsidRDefault="00164690" w:rsidP="001A0809">
      <w:pPr>
        <w:ind w:right="-568"/>
        <w:jc w:val="center"/>
        <w:rPr>
          <w:rFonts w:ascii="Times New Roman" w:hAnsi="Times New Roman" w:cs="Times New Roman"/>
          <w:b/>
          <w:bCs/>
          <w:iCs/>
          <w:sz w:val="24"/>
        </w:rPr>
      </w:pPr>
    </w:p>
    <w:p w14:paraId="73FCCF51" w14:textId="44AA4AB7" w:rsidR="00164690" w:rsidRDefault="00164690" w:rsidP="001A0809">
      <w:pPr>
        <w:ind w:right="-568"/>
        <w:jc w:val="center"/>
        <w:rPr>
          <w:rFonts w:ascii="Times New Roman" w:hAnsi="Times New Roman" w:cs="Times New Roman"/>
          <w:b/>
          <w:bCs/>
          <w:iCs/>
          <w:sz w:val="24"/>
        </w:rPr>
      </w:pPr>
    </w:p>
    <w:p w14:paraId="540124B9" w14:textId="4AEAA9AB" w:rsidR="00164690" w:rsidRDefault="00164690" w:rsidP="001A0809">
      <w:pPr>
        <w:ind w:right="-568"/>
        <w:jc w:val="center"/>
        <w:rPr>
          <w:rFonts w:ascii="Times New Roman" w:hAnsi="Times New Roman" w:cs="Times New Roman"/>
          <w:b/>
          <w:bCs/>
          <w:iCs/>
          <w:sz w:val="24"/>
        </w:rPr>
      </w:pPr>
    </w:p>
    <w:p w14:paraId="277BE482" w14:textId="56FA0B78" w:rsidR="00164690" w:rsidRDefault="00164690" w:rsidP="001A0809">
      <w:pPr>
        <w:ind w:right="-568"/>
        <w:jc w:val="center"/>
        <w:rPr>
          <w:rFonts w:ascii="Times New Roman" w:hAnsi="Times New Roman" w:cs="Times New Roman"/>
          <w:b/>
          <w:bCs/>
          <w:iCs/>
          <w:sz w:val="24"/>
        </w:rPr>
      </w:pPr>
    </w:p>
    <w:p w14:paraId="5196D5EE" w14:textId="2299F569" w:rsidR="00164690" w:rsidRDefault="00164690" w:rsidP="001A0809">
      <w:pPr>
        <w:ind w:right="-568"/>
        <w:jc w:val="center"/>
        <w:rPr>
          <w:rFonts w:ascii="Times New Roman" w:hAnsi="Times New Roman" w:cs="Times New Roman"/>
          <w:b/>
          <w:bCs/>
          <w:iCs/>
          <w:sz w:val="24"/>
        </w:rPr>
      </w:pPr>
    </w:p>
    <w:p w14:paraId="076890D8" w14:textId="51895DD3" w:rsidR="00164690" w:rsidRDefault="00164690" w:rsidP="001A0809">
      <w:pPr>
        <w:ind w:right="-568"/>
        <w:jc w:val="center"/>
        <w:rPr>
          <w:rFonts w:ascii="Times New Roman" w:hAnsi="Times New Roman" w:cs="Times New Roman"/>
          <w:b/>
          <w:bCs/>
          <w:iCs/>
          <w:sz w:val="24"/>
        </w:rPr>
      </w:pPr>
    </w:p>
    <w:p w14:paraId="1DE139B4" w14:textId="646F5DE5" w:rsidR="00164690" w:rsidRDefault="00164690" w:rsidP="001A0809">
      <w:pPr>
        <w:ind w:right="-568"/>
        <w:jc w:val="center"/>
        <w:rPr>
          <w:rFonts w:ascii="Times New Roman" w:hAnsi="Times New Roman" w:cs="Times New Roman"/>
          <w:b/>
          <w:bCs/>
          <w:iCs/>
          <w:sz w:val="24"/>
        </w:rPr>
      </w:pPr>
    </w:p>
    <w:p w14:paraId="1F71FA2D" w14:textId="72975DF8" w:rsidR="00164690" w:rsidRDefault="00164690" w:rsidP="001A0809">
      <w:pPr>
        <w:ind w:right="-568"/>
        <w:jc w:val="center"/>
        <w:rPr>
          <w:rFonts w:ascii="Times New Roman" w:hAnsi="Times New Roman" w:cs="Times New Roman"/>
          <w:b/>
          <w:bCs/>
          <w:iCs/>
          <w:sz w:val="24"/>
        </w:rPr>
      </w:pPr>
    </w:p>
    <w:p w14:paraId="33FCFA31" w14:textId="0B16F076" w:rsidR="00164690" w:rsidRDefault="00164690" w:rsidP="001A0809">
      <w:pPr>
        <w:ind w:right="-568"/>
        <w:jc w:val="center"/>
        <w:rPr>
          <w:rFonts w:ascii="Times New Roman" w:hAnsi="Times New Roman" w:cs="Times New Roman"/>
          <w:b/>
          <w:bCs/>
          <w:iCs/>
          <w:sz w:val="24"/>
        </w:rPr>
      </w:pPr>
    </w:p>
    <w:p w14:paraId="0A139D5C" w14:textId="2D8898A2" w:rsidR="00164690" w:rsidRDefault="00164690" w:rsidP="001A0809">
      <w:pPr>
        <w:ind w:right="-568"/>
        <w:jc w:val="center"/>
        <w:rPr>
          <w:rFonts w:ascii="Times New Roman" w:hAnsi="Times New Roman" w:cs="Times New Roman"/>
          <w:b/>
          <w:bCs/>
          <w:iCs/>
          <w:sz w:val="24"/>
        </w:rPr>
      </w:pPr>
    </w:p>
    <w:p w14:paraId="6C5439E5" w14:textId="763DE51F" w:rsidR="00164690" w:rsidRDefault="00164690" w:rsidP="001A0809">
      <w:pPr>
        <w:ind w:right="-568"/>
        <w:jc w:val="center"/>
        <w:rPr>
          <w:rFonts w:ascii="Times New Roman" w:hAnsi="Times New Roman" w:cs="Times New Roman"/>
          <w:b/>
          <w:bCs/>
          <w:iCs/>
          <w:sz w:val="24"/>
        </w:rPr>
      </w:pPr>
    </w:p>
    <w:p w14:paraId="3F8BDBDC" w14:textId="737E5BAA" w:rsidR="00164690" w:rsidRDefault="00164690" w:rsidP="001A0809">
      <w:pPr>
        <w:ind w:right="-568"/>
        <w:jc w:val="center"/>
        <w:rPr>
          <w:rFonts w:ascii="Times New Roman" w:hAnsi="Times New Roman" w:cs="Times New Roman"/>
          <w:b/>
          <w:bCs/>
          <w:iCs/>
          <w:sz w:val="24"/>
        </w:rPr>
      </w:pPr>
    </w:p>
    <w:p w14:paraId="518F734E" w14:textId="07475C91" w:rsidR="00164690" w:rsidRDefault="00164690" w:rsidP="001A0809">
      <w:pPr>
        <w:ind w:right="-568"/>
        <w:jc w:val="center"/>
        <w:rPr>
          <w:rFonts w:ascii="Times New Roman" w:hAnsi="Times New Roman" w:cs="Times New Roman"/>
          <w:b/>
          <w:bCs/>
          <w:iCs/>
          <w:sz w:val="24"/>
        </w:rPr>
      </w:pPr>
    </w:p>
    <w:p w14:paraId="57B6E95C" w14:textId="1F236197" w:rsidR="00164690" w:rsidRDefault="00164690" w:rsidP="001A0809">
      <w:pPr>
        <w:ind w:right="-568"/>
        <w:jc w:val="center"/>
        <w:rPr>
          <w:rFonts w:ascii="Times New Roman" w:hAnsi="Times New Roman" w:cs="Times New Roman"/>
          <w:b/>
          <w:bCs/>
          <w:iCs/>
          <w:sz w:val="24"/>
        </w:rPr>
      </w:pPr>
    </w:p>
    <w:p w14:paraId="7432DA03" w14:textId="77777777" w:rsidR="00B12062" w:rsidRDefault="00B12062" w:rsidP="00301851">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20" w:name="_Toc212199110"/>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0"/>
    </w:p>
    <w:bookmarkEnd w:id="19"/>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Pr="00550FB2"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171FF3B5" w14:textId="54BF1D98" w:rsidR="00DE15A0" w:rsidRPr="00550FB2" w:rsidRDefault="00550FB2" w:rsidP="00DE15A0">
      <w:pPr>
        <w:pStyle w:val="PargrafodaLista"/>
        <w:numPr>
          <w:ilvl w:val="1"/>
          <w:numId w:val="38"/>
        </w:numPr>
        <w:tabs>
          <w:tab w:val="left" w:pos="426"/>
          <w:tab w:val="left" w:pos="993"/>
        </w:tabs>
        <w:suppressAutoHyphens w:val="0"/>
        <w:ind w:left="0" w:right="-567" w:firstLine="0"/>
        <w:jc w:val="both"/>
        <w:rPr>
          <w:rFonts w:ascii="Times New Roman" w:hAnsi="Times New Roman" w:cs="Times New Roman"/>
          <w:sz w:val="24"/>
        </w:rPr>
      </w:pPr>
      <w:r w:rsidRPr="00550FB2">
        <w:rPr>
          <w:rFonts w:ascii="Times New Roman" w:hAnsi="Times New Roman" w:cs="Times New Roman"/>
          <w:b/>
          <w:sz w:val="24"/>
        </w:rPr>
        <w:t xml:space="preserve">Definição do </w:t>
      </w:r>
      <w:r w:rsidRPr="00164690">
        <w:rPr>
          <w:rFonts w:ascii="Times New Roman" w:hAnsi="Times New Roman" w:cs="Times New Roman"/>
          <w:b/>
          <w:sz w:val="24"/>
        </w:rPr>
        <w:t>objeto:</w:t>
      </w:r>
      <w:r w:rsidRPr="00164690">
        <w:rPr>
          <w:rFonts w:ascii="Times New Roman" w:hAnsi="Times New Roman" w:cs="Times New Roman"/>
          <w:bCs/>
          <w:sz w:val="24"/>
        </w:rPr>
        <w:t xml:space="preserve"> </w:t>
      </w:r>
      <w:r w:rsidR="00164690" w:rsidRPr="00164690">
        <w:rPr>
          <w:rFonts w:ascii="Times New Roman" w:hAnsi="Times New Roman" w:cs="Times New Roman"/>
          <w:bCs/>
          <w:sz w:val="24"/>
        </w:rPr>
        <w:t xml:space="preserve">Aquisição de Serviço de acesso à internet </w:t>
      </w:r>
      <w:r w:rsidR="00164690" w:rsidRPr="00164690">
        <w:rPr>
          <w:rFonts w:ascii="Times New Roman" w:hAnsi="Times New Roman" w:cs="Times New Roman"/>
          <w:sz w:val="24"/>
        </w:rPr>
        <w:t>para atender as necessidades da Câmara Municipal de Palmeira</w:t>
      </w:r>
      <w:r w:rsidRPr="00164690">
        <w:rPr>
          <w:rFonts w:ascii="Times New Roman" w:hAnsi="Times New Roman" w:cs="Times New Roman"/>
          <w:bCs/>
          <w:sz w:val="24"/>
        </w:rPr>
        <w:t xml:space="preserve">, através de dispensa eletrônica, </w:t>
      </w:r>
      <w:r w:rsidRPr="00164690">
        <w:rPr>
          <w:rFonts w:ascii="Times New Roman" w:hAnsi="Times New Roman" w:cs="Times New Roman"/>
          <w:sz w:val="24"/>
        </w:rPr>
        <w:t>conforme exposto abaixo:</w:t>
      </w:r>
    </w:p>
    <w:p w14:paraId="2C0A32AE" w14:textId="496A893E" w:rsidR="00D36EFC" w:rsidRPr="00D36EFC" w:rsidRDefault="00D36EFC" w:rsidP="00DE15A0">
      <w:pPr>
        <w:pStyle w:val="PargrafodaLista"/>
        <w:tabs>
          <w:tab w:val="left" w:pos="142"/>
          <w:tab w:val="left" w:pos="426"/>
        </w:tabs>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4152"/>
        <w:gridCol w:w="778"/>
        <w:gridCol w:w="992"/>
        <w:gridCol w:w="1274"/>
        <w:gridCol w:w="1130"/>
      </w:tblGrid>
      <w:tr w:rsidR="00996987" w:rsidRPr="00996987" w14:paraId="7455B411" w14:textId="77777777" w:rsidTr="00164690">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164690" w:rsidRPr="00996987" w14:paraId="554215A0" w14:textId="77777777" w:rsidTr="00164690">
        <w:tc>
          <w:tcPr>
            <w:tcW w:w="750" w:type="dxa"/>
            <w:tcBorders>
              <w:top w:val="single" w:sz="4" w:space="0" w:color="auto"/>
              <w:left w:val="single" w:sz="4" w:space="0" w:color="auto"/>
              <w:bottom w:val="single" w:sz="4" w:space="0" w:color="auto"/>
              <w:right w:val="single" w:sz="4" w:space="0" w:color="auto"/>
            </w:tcBorders>
          </w:tcPr>
          <w:p w14:paraId="16E9F0D5" w14:textId="77777777" w:rsidR="00164690" w:rsidRPr="00D36EFC" w:rsidRDefault="00164690" w:rsidP="00164690">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4152" w:type="dxa"/>
            <w:tcBorders>
              <w:top w:val="single" w:sz="4" w:space="0" w:color="auto"/>
              <w:left w:val="single" w:sz="4" w:space="0" w:color="auto"/>
              <w:bottom w:val="single" w:sz="4" w:space="0" w:color="auto"/>
              <w:right w:val="single" w:sz="4" w:space="0" w:color="auto"/>
            </w:tcBorders>
            <w:hideMark/>
          </w:tcPr>
          <w:p w14:paraId="27256AF1" w14:textId="77777777" w:rsidR="00164690" w:rsidRPr="00164690" w:rsidRDefault="00164690" w:rsidP="00164690">
            <w:pPr>
              <w:pStyle w:val="PargrafodaLista"/>
              <w:ind w:left="0"/>
              <w:jc w:val="both"/>
              <w:rPr>
                <w:rFonts w:ascii="Times New Roman" w:hAnsi="Times New Roman" w:cs="Times New Roman"/>
                <w:color w:val="000000" w:themeColor="text1"/>
              </w:rPr>
            </w:pPr>
            <w:r w:rsidRPr="00164690">
              <w:rPr>
                <w:rFonts w:ascii="Times New Roman" w:hAnsi="Times New Roman" w:cs="Times New Roman"/>
                <w:color w:val="000000" w:themeColor="text1"/>
              </w:rPr>
              <w:t xml:space="preserve">SERVIÇO DE ACESSO À INTERNET BANDA LARGA COM AS SEGUINTES ESPECIFICAÇÕES MÍNIMAS: </w:t>
            </w:r>
            <w:r w:rsidRPr="00164690">
              <w:rPr>
                <w:rFonts w:ascii="Times New Roman" w:hAnsi="Times New Roman" w:cs="Times New Roman"/>
                <w:b/>
                <w:bCs/>
                <w:color w:val="000000" w:themeColor="text1"/>
              </w:rPr>
              <w:t>CONECTIVIDADE:</w:t>
            </w:r>
            <w:r w:rsidRPr="00164690">
              <w:rPr>
                <w:rFonts w:ascii="Times New Roman" w:hAnsi="Times New Roman" w:cs="Times New Roman"/>
                <w:color w:val="000000" w:themeColor="text1"/>
              </w:rPr>
              <w:t xml:space="preserve"> TECNOLOGIA FTTH/GPON OU SUPERIOR. PONTO DE ACESSO ENTREGUE EM ONT (OPTICAL NETWORK TERMINAL) COM 4 PORTAS LAN, DE PROPRIEDADE DA CONTRATADA.</w:t>
            </w:r>
          </w:p>
          <w:p w14:paraId="61845FB0" w14:textId="77777777" w:rsidR="00164690" w:rsidRPr="00164690" w:rsidRDefault="00164690" w:rsidP="00164690">
            <w:pPr>
              <w:pStyle w:val="PargrafodaLista"/>
              <w:ind w:left="0"/>
              <w:jc w:val="both"/>
              <w:rPr>
                <w:rFonts w:ascii="Times New Roman" w:hAnsi="Times New Roman" w:cs="Times New Roman"/>
                <w:color w:val="000000" w:themeColor="text1"/>
              </w:rPr>
            </w:pPr>
            <w:r w:rsidRPr="00164690">
              <w:rPr>
                <w:rFonts w:ascii="Times New Roman" w:hAnsi="Times New Roman" w:cs="Times New Roman"/>
                <w:b/>
                <w:bCs/>
                <w:color w:val="000000" w:themeColor="text1"/>
              </w:rPr>
              <w:t>VELOCIDADE:</w:t>
            </w:r>
            <w:r w:rsidRPr="00164690">
              <w:rPr>
                <w:rFonts w:ascii="Times New Roman" w:hAnsi="Times New Roman" w:cs="Times New Roman"/>
                <w:color w:val="000000" w:themeColor="text1"/>
              </w:rPr>
              <w:t xml:space="preserve"> DOWNLOAD: 500 MBPS. UPLOAD: 500 MBPS. DISPONIBILIDADE DA VELOCIDADE CONTRATADA EM, NO MÍNIMO, 90% DO TEMPO EM HORÁRIO COMERCIAL. </w:t>
            </w:r>
            <w:r w:rsidRPr="00164690">
              <w:rPr>
                <w:rFonts w:ascii="Times New Roman" w:hAnsi="Times New Roman" w:cs="Times New Roman"/>
                <w:b/>
                <w:bCs/>
                <w:color w:val="000000" w:themeColor="text1"/>
              </w:rPr>
              <w:t>EQUIPAMENTOS</w:t>
            </w:r>
            <w:r w:rsidRPr="00164690">
              <w:rPr>
                <w:rFonts w:ascii="Times New Roman" w:hAnsi="Times New Roman" w:cs="Times New Roman"/>
                <w:color w:val="000000" w:themeColor="text1"/>
              </w:rPr>
              <w:t xml:space="preserve"> </w:t>
            </w:r>
            <w:r w:rsidRPr="00164690">
              <w:rPr>
                <w:rFonts w:ascii="Times New Roman" w:hAnsi="Times New Roman" w:cs="Times New Roman"/>
                <w:b/>
                <w:bCs/>
                <w:color w:val="000000" w:themeColor="text1"/>
              </w:rPr>
              <w:t>(EM COMODATO) ONT COM:</w:t>
            </w:r>
            <w:r w:rsidRPr="00164690">
              <w:rPr>
                <w:rFonts w:ascii="Times New Roman" w:hAnsi="Times New Roman" w:cs="Times New Roman"/>
                <w:color w:val="000000" w:themeColor="text1"/>
              </w:rPr>
              <w:t xml:space="preserve"> 01 PORTA WAN ÓPTICA GPON; 4 PORTAS LAN GIGABIT ETHERNET (10/100/1000 MBPS); 01 PORTA PARA CONEXÃO WI-FI (DUAL BAND 2,4 GHZ E 5 GHZ, PADRÃO IEEE 802.11AC OU SUPERIOR). </w:t>
            </w:r>
          </w:p>
          <w:p w14:paraId="27C8CA36" w14:textId="2E57CF5C" w:rsidR="00164690" w:rsidRPr="00164690" w:rsidRDefault="00164690" w:rsidP="00164690">
            <w:pPr>
              <w:jc w:val="both"/>
              <w:rPr>
                <w:rFonts w:ascii="Times New Roman" w:hAnsi="Times New Roman" w:cs="Times New Roman"/>
                <w:color w:val="000000" w:themeColor="text1"/>
                <w:kern w:val="2"/>
                <w:szCs w:val="20"/>
                <w:lang w:eastAsia="en-US"/>
                <w14:ligatures w14:val="standardContextual"/>
              </w:rPr>
            </w:pPr>
            <w:r w:rsidRPr="00164690">
              <w:rPr>
                <w:rFonts w:ascii="Times New Roman" w:hAnsi="Times New Roman" w:cs="Times New Roman"/>
                <w:b/>
                <w:bCs/>
                <w:color w:val="000000" w:themeColor="text1"/>
              </w:rPr>
              <w:t>OUTRAS CONDIÇÕES:</w:t>
            </w:r>
            <w:r w:rsidRPr="00164690">
              <w:rPr>
                <w:rFonts w:ascii="Times New Roman" w:hAnsi="Times New Roman" w:cs="Times New Roman"/>
                <w:color w:val="000000" w:themeColor="text1"/>
              </w:rPr>
              <w:t xml:space="preserve"> ACEITO ACESSO EM MODELO BANDA LARGA CORPORATIVA (NÃO DEDICADO). NÃO HÁ EXIGÊNCIA DE IP FIXO PÚBLICO (PODE SER DINÂMICO). MATERIAL E MÃO DE OBRA PARA INSTALAÇÃO INCLUSOS. DISPONIBILIZAÇÃO DE ACESSO À INTERFACE DA ONT PARA CONFIGURAÇÕES PELA EQUIPE DE TI.</w:t>
            </w:r>
          </w:p>
        </w:tc>
        <w:tc>
          <w:tcPr>
            <w:tcW w:w="778" w:type="dxa"/>
            <w:tcBorders>
              <w:top w:val="single" w:sz="4" w:space="0" w:color="auto"/>
              <w:left w:val="single" w:sz="4" w:space="0" w:color="auto"/>
              <w:bottom w:val="single" w:sz="4" w:space="0" w:color="auto"/>
              <w:right w:val="single" w:sz="4" w:space="0" w:color="auto"/>
            </w:tcBorders>
            <w:hideMark/>
          </w:tcPr>
          <w:p w14:paraId="5D02413F" w14:textId="0EC64502" w:rsidR="00164690" w:rsidRPr="00164690" w:rsidRDefault="00164690" w:rsidP="00164690">
            <w:pPr>
              <w:jc w:val="center"/>
              <w:rPr>
                <w:rFonts w:ascii="Times New Roman" w:hAnsi="Times New Roman" w:cs="Times New Roman"/>
                <w:color w:val="000000" w:themeColor="text1"/>
                <w:kern w:val="2"/>
                <w:szCs w:val="20"/>
                <w:lang w:eastAsia="en-US"/>
                <w14:ligatures w14:val="standardContextual"/>
              </w:rPr>
            </w:pPr>
            <w:r w:rsidRPr="00164690">
              <w:rPr>
                <w:rFonts w:ascii="Times New Roman" w:hAnsi="Times New Roman" w:cs="Times New Roman"/>
                <w:color w:val="000000" w:themeColor="text1"/>
              </w:rPr>
              <w:t>MÊS</w:t>
            </w:r>
          </w:p>
        </w:tc>
        <w:tc>
          <w:tcPr>
            <w:tcW w:w="992" w:type="dxa"/>
            <w:tcBorders>
              <w:top w:val="single" w:sz="4" w:space="0" w:color="auto"/>
              <w:left w:val="single" w:sz="4" w:space="0" w:color="auto"/>
              <w:bottom w:val="single" w:sz="4" w:space="0" w:color="auto"/>
              <w:right w:val="single" w:sz="4" w:space="0" w:color="auto"/>
            </w:tcBorders>
            <w:hideMark/>
          </w:tcPr>
          <w:p w14:paraId="3A8E009A" w14:textId="531D018B" w:rsidR="00164690" w:rsidRPr="00164690" w:rsidRDefault="00164690" w:rsidP="00164690">
            <w:pPr>
              <w:jc w:val="center"/>
              <w:rPr>
                <w:rFonts w:ascii="Times New Roman" w:hAnsi="Times New Roman" w:cs="Times New Roman"/>
                <w:color w:val="000000" w:themeColor="text1"/>
                <w:kern w:val="2"/>
                <w:szCs w:val="20"/>
                <w:lang w:eastAsia="en-US"/>
                <w14:ligatures w14:val="standardContextual"/>
              </w:rPr>
            </w:pPr>
            <w:r w:rsidRPr="00164690">
              <w:rPr>
                <w:rFonts w:ascii="Times New Roman" w:hAnsi="Times New Roman" w:cs="Times New Roman"/>
                <w:color w:val="000000" w:themeColor="text1"/>
              </w:rPr>
              <w:t>12</w:t>
            </w:r>
          </w:p>
        </w:tc>
        <w:tc>
          <w:tcPr>
            <w:tcW w:w="1274" w:type="dxa"/>
            <w:tcBorders>
              <w:top w:val="single" w:sz="4" w:space="0" w:color="auto"/>
              <w:left w:val="single" w:sz="4" w:space="0" w:color="auto"/>
              <w:bottom w:val="single" w:sz="4" w:space="0" w:color="auto"/>
              <w:right w:val="single" w:sz="4" w:space="0" w:color="auto"/>
            </w:tcBorders>
            <w:hideMark/>
          </w:tcPr>
          <w:p w14:paraId="74B9F14E" w14:textId="628F9E2F" w:rsidR="00164690" w:rsidRPr="00164690" w:rsidRDefault="00164690" w:rsidP="00164690">
            <w:pPr>
              <w:jc w:val="center"/>
              <w:rPr>
                <w:rFonts w:ascii="Times New Roman" w:hAnsi="Times New Roman" w:cs="Times New Roman"/>
                <w:color w:val="000000" w:themeColor="text1"/>
                <w:kern w:val="2"/>
                <w:szCs w:val="20"/>
                <w:lang w:eastAsia="en-US"/>
                <w14:ligatures w14:val="standardContextual"/>
              </w:rPr>
            </w:pPr>
            <w:r w:rsidRPr="00164690">
              <w:rPr>
                <w:rFonts w:ascii="Times New Roman" w:hAnsi="Times New Roman" w:cs="Times New Roman"/>
                <w:color w:val="000000" w:themeColor="text1"/>
              </w:rPr>
              <w:t>252,23</w:t>
            </w:r>
          </w:p>
        </w:tc>
        <w:tc>
          <w:tcPr>
            <w:tcW w:w="1130" w:type="dxa"/>
            <w:tcBorders>
              <w:top w:val="single" w:sz="4" w:space="0" w:color="auto"/>
              <w:left w:val="single" w:sz="4" w:space="0" w:color="auto"/>
              <w:bottom w:val="single" w:sz="4" w:space="0" w:color="auto"/>
              <w:right w:val="single" w:sz="4" w:space="0" w:color="auto"/>
            </w:tcBorders>
            <w:hideMark/>
          </w:tcPr>
          <w:p w14:paraId="1C6B239E" w14:textId="37144658" w:rsidR="00164690" w:rsidRPr="00164690" w:rsidRDefault="00164690" w:rsidP="00164690">
            <w:pPr>
              <w:jc w:val="center"/>
              <w:rPr>
                <w:rFonts w:ascii="Times New Roman" w:hAnsi="Times New Roman" w:cs="Times New Roman"/>
                <w:color w:val="000000" w:themeColor="text1"/>
                <w:kern w:val="2"/>
                <w:szCs w:val="20"/>
                <w:lang w:eastAsia="en-US"/>
                <w14:ligatures w14:val="standardContextual"/>
              </w:rPr>
            </w:pPr>
            <w:r w:rsidRPr="00164690">
              <w:rPr>
                <w:rFonts w:ascii="Times New Roman" w:hAnsi="Times New Roman" w:cs="Times New Roman"/>
                <w:color w:val="000000" w:themeColor="text1"/>
              </w:rPr>
              <w:t>3.026,76</w:t>
            </w:r>
          </w:p>
        </w:tc>
      </w:tr>
    </w:tbl>
    <w:p w14:paraId="2C4B636C" w14:textId="77777777"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A369A4C" w14:textId="38E5FC24" w:rsidR="00037878" w:rsidRPr="000C6F05" w:rsidRDefault="00996987" w:rsidP="00A2523B">
      <w:pPr>
        <w:ind w:right="-568"/>
        <w:jc w:val="both"/>
        <w:rPr>
          <w:rFonts w:ascii="Times New Roman" w:hAnsi="Times New Roman" w:cs="Times New Roman"/>
          <w:bCs/>
          <w:color w:val="000000" w:themeColor="text1"/>
          <w:sz w:val="24"/>
        </w:rPr>
      </w:pPr>
      <w:r w:rsidRPr="00DE15A0">
        <w:rPr>
          <w:rFonts w:ascii="Times New Roman" w:hAnsi="Times New Roman" w:cs="Times New Roman"/>
          <w:b/>
          <w:sz w:val="24"/>
        </w:rPr>
        <w:t>1.3. Valor total:</w:t>
      </w:r>
      <w:r w:rsidRPr="00DE15A0">
        <w:rPr>
          <w:rFonts w:ascii="Times New Roman" w:hAnsi="Times New Roman" w:cs="Times New Roman"/>
          <w:bCs/>
          <w:sz w:val="24"/>
        </w:rPr>
        <w:t xml:space="preserve"> </w:t>
      </w:r>
      <w:r w:rsidR="00550FB2" w:rsidRPr="000C6F05">
        <w:rPr>
          <w:rFonts w:ascii="Times New Roman" w:hAnsi="Times New Roman" w:cs="Times New Roman"/>
          <w:bCs/>
          <w:sz w:val="24"/>
        </w:rPr>
        <w:t xml:space="preserve">O valor </w:t>
      </w:r>
      <w:r w:rsidR="00164690" w:rsidRPr="000C6F05">
        <w:rPr>
          <w:rFonts w:ascii="Times New Roman" w:hAnsi="Times New Roman" w:cs="Times New Roman"/>
          <w:bCs/>
          <w:sz w:val="24"/>
        </w:rPr>
        <w:t>total estimado para a execução do objeto descrito acima é de</w:t>
      </w:r>
      <w:r w:rsidR="00164690" w:rsidRPr="000C6F05">
        <w:rPr>
          <w:rFonts w:ascii="Times New Roman" w:hAnsi="Times New Roman" w:cs="Times New Roman"/>
          <w:bCs/>
          <w:color w:val="000000" w:themeColor="text1"/>
          <w:sz w:val="24"/>
        </w:rPr>
        <w:t xml:space="preserve"> </w:t>
      </w:r>
      <w:r w:rsidR="00164690" w:rsidRPr="000C6F05">
        <w:rPr>
          <w:rFonts w:ascii="Times New Roman" w:hAnsi="Times New Roman" w:cs="Times New Roman"/>
          <w:color w:val="000000" w:themeColor="text1"/>
          <w:sz w:val="24"/>
        </w:rPr>
        <w:t xml:space="preserve">R$ 3.026,76 (Três mil e vinte e seis reais e setenta e seis centavos), </w:t>
      </w:r>
      <w:r w:rsidR="00164690" w:rsidRPr="000C6F05">
        <w:rPr>
          <w:rFonts w:ascii="Times New Roman" w:hAnsi="Times New Roman" w:cs="Times New Roman"/>
          <w:bCs/>
          <w:iCs/>
          <w:color w:val="000000" w:themeColor="text1"/>
          <w:sz w:val="24"/>
        </w:rPr>
        <w:t>considerando os valores obtidos na pesquisa de mercado, conforme análise de cotação n°. 36/2025</w:t>
      </w:r>
      <w:r w:rsidR="00550FB2" w:rsidRPr="000C6F05">
        <w:rPr>
          <w:rFonts w:ascii="Times New Roman" w:hAnsi="Times New Roman" w:cs="Times New Roman"/>
          <w:bCs/>
          <w:iCs/>
          <w:color w:val="000000" w:themeColor="text1"/>
          <w:sz w:val="24"/>
        </w:rPr>
        <w:t>.</w:t>
      </w:r>
    </w:p>
    <w:p w14:paraId="0648E7E2" w14:textId="77777777" w:rsidR="00550FB2" w:rsidRPr="000C6F05" w:rsidRDefault="00550FB2" w:rsidP="00550FB2">
      <w:pPr>
        <w:ind w:left="1134" w:right="282"/>
        <w:jc w:val="both"/>
        <w:rPr>
          <w:rFonts w:ascii="Times New Roman" w:hAnsi="Times New Roman" w:cs="Times New Roman"/>
          <w:bCs/>
          <w:color w:val="000000" w:themeColor="text1"/>
          <w:sz w:val="24"/>
        </w:rPr>
      </w:pPr>
    </w:p>
    <w:p w14:paraId="35F47DC7" w14:textId="77777777" w:rsidR="00550FB2" w:rsidRPr="00550FB2" w:rsidRDefault="00550FB2" w:rsidP="00550FB2">
      <w:pPr>
        <w:ind w:right="-568"/>
        <w:jc w:val="both"/>
        <w:rPr>
          <w:rFonts w:ascii="Times New Roman" w:hAnsi="Times New Roman" w:cs="Times New Roman"/>
          <w:bCs/>
          <w:color w:val="000000" w:themeColor="text1"/>
          <w:sz w:val="24"/>
        </w:rPr>
      </w:pPr>
      <w:r w:rsidRPr="00550FB2">
        <w:rPr>
          <w:rFonts w:ascii="Times New Roman" w:hAnsi="Times New Roman" w:cs="Times New Roman"/>
          <w:b/>
          <w:bCs/>
          <w:color w:val="000000" w:themeColor="text1"/>
          <w:sz w:val="24"/>
        </w:rPr>
        <w:t xml:space="preserve">1.4. Intenção de Registro de Preços: </w:t>
      </w:r>
      <w:r w:rsidRPr="00550FB2">
        <w:rPr>
          <w:rFonts w:ascii="Times New Roman" w:hAnsi="Times New Roman" w:cs="Times New Roman"/>
          <w:sz w:val="24"/>
        </w:rPr>
        <w:t>Considerando que este órgão público é de pequeno porte, com estrutura administrativa e operacional reduzida, e que não dispõe de pessoal suficiente para coordenar ou controlar eventuais participações de outros órgãos ou entidades, a publicação da Intenção de Registro de Preços (IRP) será dispensada no presente caso.</w:t>
      </w:r>
    </w:p>
    <w:p w14:paraId="7288D464" w14:textId="77777777" w:rsidR="00550FB2" w:rsidRPr="00D36EFC" w:rsidRDefault="00550FB2"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0C6F05">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3CE955A0" w14:textId="77777777" w:rsidR="00164690" w:rsidRPr="000C6F05" w:rsidRDefault="00164690" w:rsidP="000C6F05">
      <w:pPr>
        <w:autoSpaceDE w:val="0"/>
        <w:autoSpaceDN w:val="0"/>
        <w:adjustRightInd w:val="0"/>
        <w:ind w:right="-568" w:firstLine="282"/>
        <w:jc w:val="both"/>
        <w:rPr>
          <w:rFonts w:ascii="Times New Roman" w:hAnsi="Times New Roman" w:cs="Times New Roman"/>
          <w:sz w:val="24"/>
        </w:rPr>
      </w:pPr>
      <w:r w:rsidRPr="000C6F05">
        <w:rPr>
          <w:rFonts w:ascii="Times New Roman" w:hAnsi="Times New Roman" w:cs="Times New Roman"/>
          <w:sz w:val="24"/>
        </w:rPr>
        <w:t xml:space="preserve">A contratação é fundamental para assegurar a conectividade, a eficiência e a continuidade das atividades administrativas e legislativas da Câmara Municipal. A modernização da </w:t>
      </w:r>
      <w:r w:rsidRPr="000C6F05">
        <w:rPr>
          <w:rFonts w:ascii="Times New Roman" w:hAnsi="Times New Roman" w:cs="Times New Roman"/>
          <w:sz w:val="24"/>
        </w:rPr>
        <w:lastRenderedPageBreak/>
        <w:t>infraestrutura de rede é necessária para garantir o acesso estável e seguro a sistemas internos, serviços de comunicação digital e plataformas de transparência pública.</w:t>
      </w:r>
    </w:p>
    <w:p w14:paraId="5E86A035" w14:textId="77777777" w:rsidR="00164690" w:rsidRPr="000C6F05" w:rsidRDefault="00164690" w:rsidP="000C6F05">
      <w:pPr>
        <w:autoSpaceDE w:val="0"/>
        <w:autoSpaceDN w:val="0"/>
        <w:adjustRightInd w:val="0"/>
        <w:ind w:right="-568" w:firstLine="282"/>
        <w:jc w:val="both"/>
        <w:rPr>
          <w:rFonts w:ascii="Times New Roman" w:hAnsi="Times New Roman" w:cs="Times New Roman"/>
          <w:sz w:val="24"/>
        </w:rPr>
      </w:pPr>
      <w:r w:rsidRPr="000C6F05">
        <w:rPr>
          <w:rFonts w:ascii="Times New Roman" w:hAnsi="Times New Roman" w:cs="Times New Roman"/>
          <w:sz w:val="24"/>
        </w:rPr>
        <w:t>Ressalta-se que a Câmara Municipal já possui uma contratação vigente de serviço de acesso à internet, a qual atende a uma parte das demandas institucionais. No entanto, em razão da ampliação das atividades administrativas e da necessidade de garantir maior disponibilidade, estabilidade e segurança na conectividade, identificou-se a necessidade de uma nova contratação complementar.</w:t>
      </w:r>
    </w:p>
    <w:p w14:paraId="6DBCFD39" w14:textId="77777777" w:rsidR="00164690" w:rsidRPr="000C6F05" w:rsidRDefault="00164690" w:rsidP="000C6F05">
      <w:pPr>
        <w:autoSpaceDE w:val="0"/>
        <w:autoSpaceDN w:val="0"/>
        <w:adjustRightInd w:val="0"/>
        <w:ind w:right="-568" w:firstLine="282"/>
        <w:jc w:val="both"/>
        <w:rPr>
          <w:rFonts w:ascii="Times New Roman" w:hAnsi="Times New Roman" w:cs="Times New Roman"/>
          <w:sz w:val="24"/>
        </w:rPr>
      </w:pPr>
      <w:r w:rsidRPr="000C6F05">
        <w:rPr>
          <w:rFonts w:ascii="Times New Roman" w:hAnsi="Times New Roman" w:cs="Times New Roman"/>
          <w:sz w:val="24"/>
        </w:rPr>
        <w:t>Atualmente, o compartilhamento da conexão de internet entre servidores e visitantes compromete a segurança da informação, expondo a rede institucional a riscos como acessos não autorizados, vazamento de dados e comprometimento de arquivos sigilosos. Diante disso, a implantação de uma nova estrutura de rede que permita a segmentação adequada, com a criação de uma rede Wi-Fi exclusiva para visitantes, separada da rede interna utilizada por servidores e parlamentares.</w:t>
      </w:r>
    </w:p>
    <w:p w14:paraId="064B6A19" w14:textId="77777777" w:rsidR="00164690" w:rsidRPr="000C6F05" w:rsidRDefault="00164690" w:rsidP="000C6F05">
      <w:pPr>
        <w:autoSpaceDE w:val="0"/>
        <w:autoSpaceDN w:val="0"/>
        <w:adjustRightInd w:val="0"/>
        <w:ind w:right="-568" w:firstLine="282"/>
        <w:jc w:val="both"/>
        <w:rPr>
          <w:rFonts w:ascii="Times New Roman" w:hAnsi="Times New Roman" w:cs="Times New Roman"/>
          <w:sz w:val="24"/>
        </w:rPr>
      </w:pPr>
      <w:r w:rsidRPr="000C6F05">
        <w:rPr>
          <w:rFonts w:ascii="Times New Roman" w:hAnsi="Times New Roman" w:cs="Times New Roman"/>
          <w:sz w:val="24"/>
        </w:rPr>
        <w:t>A separação das redes proporcionará maior controle de acesso, mitigação de riscos cibernéticos e maior proteção à infraestrutura tecnológica da Câmara, assegurando a integridade, a confidencialidade e a disponibilidade das informações institucionais. Além disso, a medida contribui para a melhoria da qualidade do serviço prestado à população, alinhando-se aos princípios da eficiência, da economicidade e da transparência na gestão pública.</w:t>
      </w:r>
    </w:p>
    <w:p w14:paraId="2A9B43A1" w14:textId="77777777" w:rsidR="00DE15A0" w:rsidRPr="00996987" w:rsidRDefault="00DE15A0" w:rsidP="000C6F05">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0C6F05">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0C6F05">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0C6F05">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15746424" w14:textId="77777777" w:rsidR="00164690" w:rsidRPr="000C6F05" w:rsidRDefault="00164690" w:rsidP="000C6F05">
      <w:pPr>
        <w:autoSpaceDE w:val="0"/>
        <w:autoSpaceDN w:val="0"/>
        <w:adjustRightInd w:val="0"/>
        <w:ind w:right="-568" w:firstLine="708"/>
        <w:jc w:val="both"/>
        <w:rPr>
          <w:rFonts w:ascii="Times New Roman" w:hAnsi="Times New Roman" w:cs="Times New Roman"/>
          <w:bCs/>
          <w:color w:val="000000" w:themeColor="text1"/>
          <w:sz w:val="24"/>
        </w:rPr>
      </w:pPr>
      <w:r w:rsidRPr="000C6F05">
        <w:rPr>
          <w:rFonts w:ascii="Times New Roman" w:hAnsi="Times New Roman" w:cs="Times New Roman"/>
          <w:bCs/>
          <w:color w:val="000000" w:themeColor="text1"/>
          <w:sz w:val="24"/>
        </w:rPr>
        <w:t>A solução inclui a instalação, ativação, manutenção preventiva e corretiva do link de internet, bem como o fornecimento, em comodato, dos equipamentos necessários ao pleno funcionamento do serviço. A contratação deverá atender aos requisitos técnicos, operacionais e de segurança estabelecidos neste documento, assegurando a entrega de um serviço de qualidade durante todo o seu ciclo de vida.</w:t>
      </w:r>
    </w:p>
    <w:p w14:paraId="5509CD3B" w14:textId="77777777" w:rsidR="001A0809" w:rsidRDefault="001A0809" w:rsidP="00550FB2">
      <w:pPr>
        <w:autoSpaceDE w:val="0"/>
        <w:autoSpaceDN w:val="0"/>
        <w:adjustRightInd w:val="0"/>
        <w:ind w:right="282"/>
        <w:jc w:val="both"/>
        <w:rPr>
          <w:bCs/>
          <w:sz w:val="24"/>
        </w:rPr>
      </w:pPr>
    </w:p>
    <w:p w14:paraId="74133BA7" w14:textId="77777777" w:rsidR="001A0809" w:rsidRPr="001A0809" w:rsidRDefault="001A0809" w:rsidP="001A0809">
      <w:pPr>
        <w:tabs>
          <w:tab w:val="left" w:pos="7938"/>
        </w:tabs>
        <w:ind w:right="-568"/>
        <w:jc w:val="both"/>
        <w:rPr>
          <w:rFonts w:ascii="Times New Roman" w:hAnsi="Times New Roman" w:cs="Times New Roman"/>
          <w:b/>
          <w:bCs/>
          <w:sz w:val="24"/>
        </w:rPr>
      </w:pPr>
      <w:r w:rsidRPr="001A0809">
        <w:rPr>
          <w:rFonts w:ascii="Times New Roman" w:hAnsi="Times New Roman" w:cs="Times New Roman"/>
          <w:b/>
          <w:bCs/>
          <w:sz w:val="24"/>
        </w:rPr>
        <w:t xml:space="preserve">2.3 Previsão no Plano Anual de Contratação: </w:t>
      </w:r>
    </w:p>
    <w:p w14:paraId="04E27996" w14:textId="77777777" w:rsidR="00164690" w:rsidRPr="000C6F05" w:rsidRDefault="00164690" w:rsidP="000C6F05">
      <w:pPr>
        <w:tabs>
          <w:tab w:val="left" w:pos="7938"/>
        </w:tabs>
        <w:autoSpaceDE w:val="0"/>
        <w:autoSpaceDN w:val="0"/>
        <w:adjustRightInd w:val="0"/>
        <w:ind w:right="-568"/>
        <w:jc w:val="both"/>
        <w:rPr>
          <w:rFonts w:ascii="Times New Roman" w:hAnsi="Times New Roman" w:cs="Times New Roman"/>
          <w:color w:val="000000" w:themeColor="text1"/>
          <w:sz w:val="24"/>
        </w:rPr>
      </w:pPr>
      <w:r w:rsidRPr="000C6F05">
        <w:rPr>
          <w:rFonts w:ascii="Times New Roman" w:hAnsi="Times New Roman" w:cs="Times New Roman"/>
          <w:color w:val="000000" w:themeColor="text1"/>
          <w:sz w:val="24"/>
        </w:rPr>
        <w:t>Embora a presente contratação não tenha sido inicialmente prevista no Plano de Contratações Anual (PCA) de 2025, sua necessidade foi devidamente identificada e formalizada por meio do Documento de Formalização da Demanda (DFD).</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C6F05" w:rsidRDefault="00037878" w:rsidP="000C6F05">
      <w:pPr>
        <w:autoSpaceDE w:val="0"/>
        <w:autoSpaceDN w:val="0"/>
        <w:adjustRightInd w:val="0"/>
        <w:ind w:right="-568"/>
        <w:jc w:val="both"/>
        <w:rPr>
          <w:rFonts w:ascii="Times New Roman" w:hAnsi="Times New Roman" w:cs="Times New Roman"/>
          <w:b/>
          <w:bCs/>
          <w:color w:val="000000" w:themeColor="text1"/>
          <w:sz w:val="24"/>
        </w:rPr>
      </w:pPr>
      <w:r w:rsidRPr="000C6F05">
        <w:rPr>
          <w:rFonts w:ascii="Times New Roman" w:hAnsi="Times New Roman" w:cs="Times New Roman"/>
          <w:b/>
          <w:bCs/>
          <w:color w:val="000000" w:themeColor="text1"/>
          <w:sz w:val="24"/>
        </w:rPr>
        <w:t>3- Dotação orçamentária:</w:t>
      </w:r>
    </w:p>
    <w:p w14:paraId="4DCF4EE8" w14:textId="14709921" w:rsidR="00F75795" w:rsidRPr="000C6F05" w:rsidRDefault="00815A1D" w:rsidP="000C6F05">
      <w:pPr>
        <w:tabs>
          <w:tab w:val="left" w:pos="1276"/>
          <w:tab w:val="left" w:pos="1701"/>
          <w:tab w:val="left" w:pos="9072"/>
        </w:tabs>
        <w:ind w:right="-568"/>
        <w:jc w:val="both"/>
        <w:rPr>
          <w:rFonts w:ascii="Times New Roman" w:hAnsi="Times New Roman" w:cs="Times New Roman"/>
          <w:sz w:val="24"/>
        </w:rPr>
      </w:pPr>
      <w:r w:rsidRPr="000C6F05">
        <w:rPr>
          <w:rFonts w:ascii="Times New Roman" w:hAnsi="Times New Roman" w:cs="Times New Roman"/>
          <w:sz w:val="24"/>
        </w:rPr>
        <w:t>3.1</w:t>
      </w:r>
      <w:r w:rsidRPr="000C6F05">
        <w:rPr>
          <w:rFonts w:ascii="Times New Roman" w:hAnsi="Times New Roman" w:cs="Times New Roman"/>
          <w:sz w:val="24"/>
          <w:lang w:eastAsia="en-US"/>
        </w:rPr>
        <w:t xml:space="preserve"> </w:t>
      </w:r>
      <w:r w:rsidR="00164690" w:rsidRPr="000C6F05">
        <w:rPr>
          <w:rFonts w:ascii="Times New Roman" w:hAnsi="Times New Roman" w:cs="Times New Roman"/>
          <w:sz w:val="24"/>
          <w:lang w:eastAsia="en-US"/>
        </w:rPr>
        <w:t>A contratação será atendida pela seguinte dotação</w:t>
      </w:r>
      <w:r w:rsidR="00164690" w:rsidRPr="000C6F05">
        <w:rPr>
          <w:rFonts w:ascii="Times New Roman" w:hAnsi="Times New Roman" w:cs="Times New Roman"/>
          <w:sz w:val="24"/>
        </w:rPr>
        <w:t>: SERVIÇOS DE PROCESSAMENTO DE DADOS - 01.001.01.031.0001.2.002.3.3.90.40.00.00</w:t>
      </w:r>
    </w:p>
    <w:p w14:paraId="557CF5AE" w14:textId="77777777" w:rsidR="00037878" w:rsidRPr="000C6F05" w:rsidRDefault="00037878" w:rsidP="000C6F05">
      <w:pPr>
        <w:ind w:right="-568"/>
        <w:jc w:val="both"/>
        <w:rPr>
          <w:rFonts w:ascii="Times New Roman" w:hAnsi="Times New Roman" w:cs="Times New Roman"/>
          <w:color w:val="000000" w:themeColor="text1"/>
          <w:sz w:val="24"/>
        </w:rPr>
      </w:pPr>
    </w:p>
    <w:p w14:paraId="35E9F52B" w14:textId="77777777" w:rsidR="00037878" w:rsidRPr="000C6F05" w:rsidRDefault="00037878" w:rsidP="000C6F05">
      <w:pPr>
        <w:ind w:right="-568"/>
        <w:jc w:val="both"/>
        <w:rPr>
          <w:rFonts w:ascii="Times New Roman" w:hAnsi="Times New Roman" w:cs="Times New Roman"/>
          <w:b/>
          <w:bCs/>
          <w:color w:val="000000" w:themeColor="text1"/>
          <w:sz w:val="24"/>
        </w:rPr>
      </w:pPr>
      <w:r w:rsidRPr="000C6F05">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6031C1EB"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sidRPr="008B4E06">
        <w:rPr>
          <w:rFonts w:ascii="Times New Roman" w:hAnsi="Times New Roman"/>
          <w:color w:val="000000" w:themeColor="text1"/>
          <w:sz w:val="24"/>
          <w:szCs w:val="24"/>
        </w:rPr>
        <w:t xml:space="preserve">4.1.1 </w:t>
      </w:r>
      <w:r w:rsidRPr="008B4E06">
        <w:rPr>
          <w:rFonts w:ascii="Times New Roman" w:hAnsi="Times New Roman"/>
          <w:sz w:val="24"/>
          <w:szCs w:val="24"/>
        </w:rPr>
        <w:t>O prazo para</w:t>
      </w:r>
      <w:r>
        <w:rPr>
          <w:rFonts w:ascii="Times New Roman" w:hAnsi="Times New Roman"/>
          <w:sz w:val="24"/>
          <w:szCs w:val="24"/>
        </w:rPr>
        <w:t xml:space="preserve"> instalação é de 20 </w:t>
      </w:r>
      <w:r w:rsidRPr="00D33614">
        <w:rPr>
          <w:rFonts w:ascii="Times New Roman" w:hAnsi="Times New Roman"/>
          <w:sz w:val="24"/>
          <w:szCs w:val="24"/>
        </w:rPr>
        <w:t>(</w:t>
      </w:r>
      <w:r>
        <w:rPr>
          <w:rFonts w:ascii="Times New Roman" w:hAnsi="Times New Roman"/>
          <w:sz w:val="24"/>
          <w:szCs w:val="24"/>
        </w:rPr>
        <w:t>vinte</w:t>
      </w:r>
      <w:r w:rsidRPr="00D33614">
        <w:rPr>
          <w:rFonts w:ascii="Times New Roman" w:hAnsi="Times New Roman"/>
          <w:sz w:val="24"/>
          <w:szCs w:val="24"/>
        </w:rPr>
        <w:t xml:space="preserve">) dias </w:t>
      </w:r>
      <w:r>
        <w:rPr>
          <w:rFonts w:ascii="Times New Roman" w:hAnsi="Times New Roman"/>
          <w:sz w:val="24"/>
          <w:szCs w:val="24"/>
        </w:rPr>
        <w:t>corridos</w:t>
      </w:r>
      <w:r w:rsidRPr="00D33614">
        <w:rPr>
          <w:rFonts w:ascii="Times New Roman" w:hAnsi="Times New Roman"/>
          <w:sz w:val="24"/>
          <w:szCs w:val="24"/>
        </w:rPr>
        <w:t xml:space="preserve">, contados da data de </w:t>
      </w:r>
      <w:r>
        <w:rPr>
          <w:rFonts w:ascii="Times New Roman" w:hAnsi="Times New Roman"/>
          <w:sz w:val="24"/>
          <w:szCs w:val="24"/>
        </w:rPr>
        <w:t>assinatura do contrato;</w:t>
      </w:r>
    </w:p>
    <w:p w14:paraId="6FE942D0" w14:textId="77777777" w:rsidR="00164690" w:rsidRDefault="00164690" w:rsidP="000C6F05">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 xml:space="preserve">4.1.2 </w:t>
      </w:r>
      <w:r w:rsidRPr="00E12CF3">
        <w:rPr>
          <w:rFonts w:ascii="Times New Roman" w:hAnsi="Times New Roman"/>
          <w:color w:val="000000" w:themeColor="text1"/>
          <w:sz w:val="24"/>
          <w:szCs w:val="24"/>
        </w:rPr>
        <w:t>Caso haja necessidade justificada de prorrogação do prazo para instalação, esta deverá ser solicitada formalmente, com antecedência mínima de 5 (cinco) dias úteis antes do término do prazo inicial, e estará sujeita à aprovação pela Administração</w:t>
      </w:r>
      <w:r>
        <w:rPr>
          <w:rFonts w:ascii="Times New Roman" w:hAnsi="Times New Roman"/>
          <w:color w:val="000000" w:themeColor="text1"/>
          <w:sz w:val="24"/>
          <w:szCs w:val="24"/>
        </w:rPr>
        <w:t>;</w:t>
      </w:r>
    </w:p>
    <w:p w14:paraId="62B51BB9"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color w:val="000000" w:themeColor="text1"/>
          <w:sz w:val="24"/>
          <w:szCs w:val="24"/>
        </w:rPr>
        <w:t xml:space="preserve">4.1.3 </w:t>
      </w:r>
      <w:r w:rsidRPr="00E12CF3">
        <w:rPr>
          <w:rFonts w:ascii="Times New Roman" w:hAnsi="Times New Roman"/>
          <w:color w:val="000000" w:themeColor="text1"/>
          <w:sz w:val="24"/>
          <w:szCs w:val="24"/>
        </w:rPr>
        <w:t xml:space="preserve">O serviço será considerado entregue e instalado somente após o pleno funcionamento do </w:t>
      </w:r>
      <w:r>
        <w:rPr>
          <w:rFonts w:ascii="Times New Roman" w:hAnsi="Times New Roman"/>
          <w:color w:val="000000" w:themeColor="text1"/>
          <w:sz w:val="24"/>
          <w:szCs w:val="24"/>
        </w:rPr>
        <w:t>objeto</w:t>
      </w:r>
      <w:r w:rsidRPr="00E12CF3">
        <w:rPr>
          <w:rFonts w:ascii="Times New Roman" w:hAnsi="Times New Roman"/>
          <w:color w:val="000000" w:themeColor="text1"/>
          <w:sz w:val="24"/>
          <w:szCs w:val="24"/>
        </w:rPr>
        <w:t>, devendo o contratado garantir a qualidade, estabilidade e disponibilidade do serviço conforme especificado neste Termo de Referência.</w:t>
      </w:r>
    </w:p>
    <w:p w14:paraId="0BB7D921" w14:textId="77777777" w:rsidR="00142C7E" w:rsidRPr="00142C7E" w:rsidRDefault="00142C7E" w:rsidP="00142C7E">
      <w:pPr>
        <w:ind w:right="-568"/>
        <w:jc w:val="both"/>
        <w:rPr>
          <w:rFonts w:ascii="Times New Roman" w:hAnsi="Times New Roman" w:cs="Times New Roman"/>
          <w:color w:val="000000" w:themeColor="text1"/>
          <w:sz w:val="24"/>
        </w:rPr>
      </w:pPr>
      <w:r w:rsidRPr="00142C7E">
        <w:rPr>
          <w:rFonts w:ascii="Times New Roman" w:hAnsi="Times New Roman" w:cs="Times New Roman"/>
          <w:b/>
          <w:bCs/>
          <w:color w:val="000000" w:themeColor="text1"/>
          <w:sz w:val="24"/>
        </w:rPr>
        <w:lastRenderedPageBreak/>
        <w:t>4.2</w:t>
      </w:r>
      <w:r w:rsidRPr="00142C7E">
        <w:rPr>
          <w:rFonts w:ascii="Times New Roman" w:hAnsi="Times New Roman" w:cs="Times New Roman"/>
          <w:color w:val="000000" w:themeColor="text1"/>
          <w:sz w:val="24"/>
        </w:rPr>
        <w:t xml:space="preserve"> </w:t>
      </w:r>
      <w:r w:rsidRPr="00142C7E">
        <w:rPr>
          <w:rFonts w:ascii="Times New Roman" w:hAnsi="Times New Roman" w:cs="Times New Roman"/>
          <w:b/>
          <w:bCs/>
          <w:sz w:val="24"/>
        </w:rPr>
        <w:t>– Local de entrega/execução, responsável pelo recebimento do objeto:</w:t>
      </w:r>
    </w:p>
    <w:p w14:paraId="1E059479" w14:textId="77777777" w:rsidR="00164690" w:rsidRPr="000C6F05" w:rsidRDefault="00164690" w:rsidP="000C6F05">
      <w:pPr>
        <w:pStyle w:val="Nivel2"/>
        <w:numPr>
          <w:ilvl w:val="0"/>
          <w:numId w:val="0"/>
        </w:numPr>
        <w:tabs>
          <w:tab w:val="left" w:pos="7797"/>
        </w:tabs>
        <w:spacing w:before="0" w:after="0" w:line="240" w:lineRule="auto"/>
        <w:ind w:right="-568"/>
        <w:rPr>
          <w:rFonts w:ascii="Times New Roman" w:hAnsi="Times New Roman"/>
          <w:color w:val="000000" w:themeColor="text1"/>
          <w:sz w:val="24"/>
          <w:szCs w:val="24"/>
        </w:rPr>
      </w:pPr>
      <w:r w:rsidRPr="000C6F05">
        <w:rPr>
          <w:rFonts w:ascii="Times New Roman" w:hAnsi="Times New Roman"/>
          <w:sz w:val="24"/>
          <w:szCs w:val="24"/>
        </w:rPr>
        <w:t>4.2.1 Local: Rua Cel. Vida, 211 – Centro – Palmeira – Paraná,</w:t>
      </w:r>
      <w:r w:rsidRPr="000C6F05">
        <w:rPr>
          <w:rFonts w:ascii="Times New Roman" w:eastAsia="Arial" w:hAnsi="Times New Roman"/>
          <w:sz w:val="24"/>
          <w:szCs w:val="24"/>
        </w:rPr>
        <w:t xml:space="preserve"> de segunda a sexta-feira (dias úteis) das 08h às 12h – 13h às 17h.</w:t>
      </w:r>
    </w:p>
    <w:p w14:paraId="571DAD5D" w14:textId="77777777" w:rsidR="00164690" w:rsidRPr="000C6F05" w:rsidRDefault="00164690" w:rsidP="000C6F05">
      <w:pPr>
        <w:tabs>
          <w:tab w:val="left" w:pos="7797"/>
        </w:tabs>
        <w:ind w:right="-568"/>
        <w:jc w:val="both"/>
        <w:rPr>
          <w:rFonts w:ascii="Times New Roman" w:hAnsi="Times New Roman" w:cs="Times New Roman"/>
          <w:color w:val="000000" w:themeColor="text1"/>
          <w:sz w:val="24"/>
        </w:rPr>
      </w:pPr>
      <w:r w:rsidRPr="000C6F05">
        <w:rPr>
          <w:rFonts w:ascii="Times New Roman" w:hAnsi="Times New Roman" w:cs="Times New Roman"/>
          <w:color w:val="000000" w:themeColor="text1"/>
          <w:sz w:val="24"/>
        </w:rPr>
        <w:t>4.2.2 Responsável pelo recebimento: João Eraldo Martins Padilha – Diretor Financeiro.</w:t>
      </w:r>
    </w:p>
    <w:p w14:paraId="2890A699" w14:textId="77777777" w:rsidR="00164690" w:rsidRPr="000C6F05" w:rsidRDefault="00164690" w:rsidP="000C6F05">
      <w:pPr>
        <w:tabs>
          <w:tab w:val="left" w:pos="7797"/>
        </w:tabs>
        <w:ind w:right="-568"/>
        <w:jc w:val="both"/>
        <w:rPr>
          <w:rFonts w:ascii="Times New Roman" w:hAnsi="Times New Roman" w:cs="Times New Roman"/>
          <w:color w:val="000000" w:themeColor="text1"/>
          <w:sz w:val="24"/>
        </w:rPr>
      </w:pPr>
      <w:r w:rsidRPr="000C6F05">
        <w:rPr>
          <w:rFonts w:ascii="Times New Roman" w:hAnsi="Times New Roman" w:cs="Times New Roman"/>
          <w:color w:val="000000" w:themeColor="text1"/>
          <w:sz w:val="24"/>
        </w:rPr>
        <w:t>4.2.3 Os produtos serão recebidos definitivamente, juntamente com a nota fiscal, pelo responsável pelo acompanhamento e fiscalização do contrato, após a verificação da qualidade do serviço e consequente aceitação mediante termo detalhado.</w:t>
      </w:r>
    </w:p>
    <w:p w14:paraId="0B517167" w14:textId="77777777" w:rsidR="00DE15A0" w:rsidRPr="00DE15A0" w:rsidRDefault="00DE15A0" w:rsidP="00DE15A0">
      <w:pPr>
        <w:ind w:right="-568"/>
        <w:jc w:val="both"/>
        <w:rPr>
          <w:rFonts w:ascii="Times New Roman" w:eastAsia="Arial" w:hAnsi="Times New Roman" w:cs="Times New Roman"/>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lastRenderedPageBreak/>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25DAC841" w14:textId="77777777" w:rsidR="00AA22F2" w:rsidRPr="00AA22F2" w:rsidRDefault="00AA22F2" w:rsidP="00AA22F2">
      <w:pPr>
        <w:ind w:right="-568"/>
        <w:jc w:val="both"/>
        <w:rPr>
          <w:rFonts w:ascii="Times New Roman" w:hAnsi="Times New Roman" w:cs="Times New Roman"/>
          <w:b/>
          <w:bCs/>
          <w:sz w:val="24"/>
        </w:rPr>
      </w:pPr>
      <w:r w:rsidRPr="00AA22F2">
        <w:rPr>
          <w:rFonts w:ascii="Times New Roman" w:hAnsi="Times New Roman" w:cs="Times New Roman"/>
          <w:b/>
          <w:bCs/>
          <w:sz w:val="24"/>
        </w:rPr>
        <w:t>4.5 – Condições de garantia e assistência técnica:</w:t>
      </w:r>
    </w:p>
    <w:p w14:paraId="5541333D" w14:textId="77777777" w:rsidR="00AA22F2" w:rsidRPr="00AA22F2" w:rsidRDefault="00AA22F2" w:rsidP="00AA22F2">
      <w:pPr>
        <w:ind w:right="-568"/>
        <w:jc w:val="both"/>
        <w:rPr>
          <w:rFonts w:ascii="Times New Roman" w:eastAsia="Arial" w:hAnsi="Times New Roman" w:cs="Times New Roman"/>
          <w:color w:val="000000" w:themeColor="text1"/>
          <w:sz w:val="24"/>
        </w:rPr>
      </w:pPr>
      <w:r w:rsidRPr="00AA22F2">
        <w:rPr>
          <w:rFonts w:ascii="Times New Roman" w:hAnsi="Times New Roman" w:cs="Times New Roman"/>
          <w:color w:val="000000" w:themeColor="text1"/>
          <w:sz w:val="24"/>
        </w:rPr>
        <w:t xml:space="preserve">4.5.1 </w:t>
      </w:r>
      <w:r w:rsidRPr="00AA22F2">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14E72596" w14:textId="0299ABB6" w:rsidR="00AA22F2" w:rsidRPr="00AA22F2" w:rsidRDefault="00AA22F2" w:rsidP="00AA22F2">
      <w:pPr>
        <w:jc w:val="both"/>
        <w:rPr>
          <w:rFonts w:ascii="Times New Roman" w:hAnsi="Times New Roman" w:cs="Times New Roman"/>
          <w:sz w:val="24"/>
        </w:rPr>
      </w:pPr>
    </w:p>
    <w:p w14:paraId="7899C701" w14:textId="77777777" w:rsidR="00AA22F2" w:rsidRPr="00AA22F2" w:rsidRDefault="00AA22F2" w:rsidP="00AA22F2">
      <w:pPr>
        <w:ind w:right="-568"/>
        <w:jc w:val="both"/>
        <w:rPr>
          <w:rFonts w:ascii="Times New Roman" w:hAnsi="Times New Roman" w:cs="Times New Roman"/>
          <w:b/>
          <w:bCs/>
          <w:sz w:val="24"/>
        </w:rPr>
      </w:pPr>
      <w:r w:rsidRPr="00AA22F2">
        <w:rPr>
          <w:rFonts w:ascii="Times New Roman" w:hAnsi="Times New Roman" w:cs="Times New Roman"/>
          <w:b/>
          <w:bCs/>
          <w:sz w:val="24"/>
        </w:rPr>
        <w:t>4.6 – Requisitos da contratação:</w:t>
      </w:r>
    </w:p>
    <w:p w14:paraId="3E746FEB" w14:textId="77777777" w:rsidR="00AA22F2" w:rsidRPr="00AA22F2" w:rsidRDefault="00AA22F2" w:rsidP="00AA22F2">
      <w:pPr>
        <w:ind w:right="-568"/>
        <w:jc w:val="both"/>
        <w:rPr>
          <w:rFonts w:ascii="Times New Roman" w:hAnsi="Times New Roman" w:cs="Times New Roman"/>
          <w:sz w:val="24"/>
        </w:rPr>
      </w:pPr>
      <w:r w:rsidRPr="00AA22F2">
        <w:rPr>
          <w:rFonts w:ascii="Times New Roman" w:hAnsi="Times New Roman" w:cs="Times New Roman"/>
          <w:sz w:val="24"/>
        </w:rPr>
        <w:t xml:space="preserve">4.6.1 Não é admitida a subcontratação do objeto. </w:t>
      </w:r>
    </w:p>
    <w:p w14:paraId="5C5D0BC7" w14:textId="77777777" w:rsidR="00AA22F2" w:rsidRPr="00DE15A0" w:rsidRDefault="00AA22F2" w:rsidP="00DE15A0">
      <w:pPr>
        <w:jc w:val="both"/>
        <w:rPr>
          <w:rFonts w:ascii="Times New Roman" w:hAnsi="Times New Roman" w:cs="Times New Roman"/>
          <w:sz w:val="24"/>
        </w:rPr>
      </w:pPr>
    </w:p>
    <w:p w14:paraId="45CD1F16" w14:textId="77777777" w:rsidR="00037878" w:rsidRPr="00037878" w:rsidRDefault="00037878" w:rsidP="000C6F05">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61FA6233"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5.1 </w:t>
      </w:r>
      <w:r w:rsidRPr="007F2C4D">
        <w:rPr>
          <w:rFonts w:ascii="Times New Roman" w:hAnsi="Times New Roman"/>
          <w:sz w:val="24"/>
          <w:szCs w:val="24"/>
        </w:rPr>
        <w:t xml:space="preserve">O prazo de vigência da contratação é de 12 (doze) meses, prorrogável por até </w:t>
      </w:r>
      <w:r>
        <w:rPr>
          <w:rFonts w:ascii="Times New Roman" w:hAnsi="Times New Roman"/>
          <w:sz w:val="24"/>
          <w:szCs w:val="24"/>
        </w:rPr>
        <w:t>10</w:t>
      </w:r>
      <w:r w:rsidRPr="007F2C4D">
        <w:rPr>
          <w:rFonts w:ascii="Times New Roman" w:hAnsi="Times New Roman"/>
          <w:sz w:val="24"/>
          <w:szCs w:val="24"/>
        </w:rPr>
        <w:t xml:space="preserve"> anos na forma dos artigos 106 e 107 da Lei n°. 14.133/2021.</w:t>
      </w:r>
    </w:p>
    <w:p w14:paraId="5D962328"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7F2C4D">
        <w:rPr>
          <w:rFonts w:ascii="Times New Roman" w:hAnsi="Times New Roman"/>
          <w:sz w:val="24"/>
          <w:szCs w:val="24"/>
        </w:rPr>
        <w:t>O contrato deverá ser executado fielmente pelas partes, de acordo com as cláusulas avençadas e as normas da Lei n°. 14.133/2021, e cada parte responderá pelas consequências de sua inexecução total ou parcial.</w:t>
      </w:r>
    </w:p>
    <w:p w14:paraId="63CF8D32"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sidRPr="002C5E89">
        <w:rPr>
          <w:rFonts w:ascii="Times New Roman" w:hAnsi="Times New Roman"/>
          <w:sz w:val="24"/>
          <w:szCs w:val="24"/>
        </w:rPr>
        <w:t>5.</w:t>
      </w:r>
      <w:r>
        <w:rPr>
          <w:rFonts w:ascii="Times New Roman" w:hAnsi="Times New Roman"/>
          <w:sz w:val="24"/>
          <w:szCs w:val="24"/>
        </w:rPr>
        <w:t>3</w:t>
      </w:r>
      <w:r w:rsidRPr="002C5E89">
        <w:rPr>
          <w:rFonts w:ascii="Times New Roman" w:hAnsi="Times New Roman"/>
          <w:sz w:val="24"/>
          <w:szCs w:val="24"/>
        </w:rPr>
        <w:t xml:space="preserve"> Pelo descumprimento total ou parcial das condições estabelecidas neste Termo de Referência, no contrato ou na legislação aplicável, a contratada ficará sujeita à aplicação das sanções administrativas previstas nos artigos 156 a 162 da Lei nº 14.133/2021, sem prejuízo das responsabilidades civil e penal cabíveis.</w:t>
      </w:r>
    </w:p>
    <w:p w14:paraId="2C68A4EF"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sidRPr="002C5E89">
        <w:rPr>
          <w:rFonts w:ascii="Times New Roman" w:hAnsi="Times New Roman"/>
          <w:sz w:val="24"/>
          <w:szCs w:val="24"/>
        </w:rPr>
        <w:t>5.</w:t>
      </w:r>
      <w:r>
        <w:rPr>
          <w:rFonts w:ascii="Times New Roman" w:hAnsi="Times New Roman"/>
          <w:sz w:val="24"/>
          <w:szCs w:val="24"/>
        </w:rPr>
        <w:t xml:space="preserve">4 </w:t>
      </w:r>
      <w:r w:rsidRPr="002C5E89">
        <w:rPr>
          <w:rFonts w:ascii="Times New Roman" w:hAnsi="Times New Roman"/>
          <w:sz w:val="24"/>
          <w:szCs w:val="24"/>
        </w:rPr>
        <w:t>A aplicação das penalidades observará o devido processo legal, garantindo à contratada o direito à ampla defesa e ao contraditório, conforme disposto no art. 158 da Lei nº 14.133/2021.</w:t>
      </w:r>
    </w:p>
    <w:p w14:paraId="458C42A2"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sidRPr="002C5E89">
        <w:rPr>
          <w:rFonts w:ascii="Times New Roman" w:hAnsi="Times New Roman"/>
          <w:sz w:val="24"/>
          <w:szCs w:val="24"/>
        </w:rPr>
        <w:t>5.</w:t>
      </w:r>
      <w:r>
        <w:rPr>
          <w:rFonts w:ascii="Times New Roman" w:hAnsi="Times New Roman"/>
          <w:sz w:val="24"/>
          <w:szCs w:val="24"/>
        </w:rPr>
        <w:t>5</w:t>
      </w:r>
      <w:r w:rsidRPr="002C5E89">
        <w:rPr>
          <w:rFonts w:ascii="Times New Roman" w:hAnsi="Times New Roman"/>
          <w:sz w:val="24"/>
          <w:szCs w:val="24"/>
        </w:rPr>
        <w:t xml:space="preserve"> As multas poderão ser descontadas dos pagamentos devidos</w:t>
      </w:r>
      <w:r>
        <w:rPr>
          <w:rFonts w:ascii="Times New Roman" w:hAnsi="Times New Roman"/>
          <w:sz w:val="24"/>
          <w:szCs w:val="24"/>
        </w:rPr>
        <w:t xml:space="preserve">, guia de recolhimentos </w:t>
      </w:r>
      <w:r w:rsidRPr="002C5E89">
        <w:rPr>
          <w:rFonts w:ascii="Times New Roman" w:hAnsi="Times New Roman"/>
          <w:sz w:val="24"/>
          <w:szCs w:val="24"/>
        </w:rPr>
        <w:t>ou, quando for o caso, cobradas judicialmente.</w:t>
      </w:r>
    </w:p>
    <w:p w14:paraId="30E52A94" w14:textId="77777777" w:rsidR="00164690" w:rsidRDefault="00164690" w:rsidP="000C6F05">
      <w:pPr>
        <w:pStyle w:val="Nivel2"/>
        <w:numPr>
          <w:ilvl w:val="0"/>
          <w:numId w:val="0"/>
        </w:numPr>
        <w:spacing w:before="0" w:after="0" w:line="240" w:lineRule="auto"/>
        <w:ind w:right="-568"/>
        <w:rPr>
          <w:rFonts w:ascii="Times New Roman" w:hAnsi="Times New Roman"/>
          <w:sz w:val="24"/>
          <w:szCs w:val="24"/>
        </w:rPr>
      </w:pPr>
      <w:r w:rsidRPr="002C5E89">
        <w:rPr>
          <w:rFonts w:ascii="Times New Roman" w:hAnsi="Times New Roman"/>
          <w:sz w:val="24"/>
          <w:szCs w:val="24"/>
        </w:rPr>
        <w:t>5.</w:t>
      </w:r>
      <w:r>
        <w:rPr>
          <w:rFonts w:ascii="Times New Roman" w:hAnsi="Times New Roman"/>
          <w:sz w:val="24"/>
          <w:szCs w:val="24"/>
        </w:rPr>
        <w:t>6</w:t>
      </w:r>
      <w:r w:rsidRPr="002C5E89">
        <w:rPr>
          <w:rFonts w:ascii="Times New Roman" w:hAnsi="Times New Roman"/>
          <w:sz w:val="24"/>
          <w:szCs w:val="24"/>
        </w:rPr>
        <w:t xml:space="preserve"> As penalidades serão registradas no Cadastro Nacional de Contratações Públicas (CNCP) e poderão repercutir em futuras contratações com a Administração Pública.</w:t>
      </w:r>
    </w:p>
    <w:p w14:paraId="629F2E8E" w14:textId="77777777" w:rsidR="00164690" w:rsidRPr="00D039C4" w:rsidRDefault="00164690" w:rsidP="000C6F0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5.7 As</w:t>
      </w:r>
      <w:r w:rsidRPr="00D039C4">
        <w:rPr>
          <w:rFonts w:ascii="Times New Roman" w:hAnsi="Times New Roman"/>
          <w:sz w:val="24"/>
          <w:szCs w:val="24"/>
        </w:rPr>
        <w:t xml:space="preserve"> comunicações entre o órgão ou entidade e a contratada devem ser realizadas por escrito</w:t>
      </w:r>
      <w:r>
        <w:rPr>
          <w:rFonts w:ascii="Times New Roman" w:hAnsi="Times New Roman"/>
          <w:sz w:val="24"/>
          <w:szCs w:val="24"/>
        </w:rPr>
        <w:t xml:space="preserve"> </w:t>
      </w:r>
      <w:r w:rsidRPr="00D039C4">
        <w:rPr>
          <w:rFonts w:ascii="Times New Roman" w:hAnsi="Times New Roman"/>
          <w:sz w:val="24"/>
          <w:szCs w:val="24"/>
        </w:rPr>
        <w:t xml:space="preserve">sempre que o ato exigir tal formalidade, admitindo-se o uso de mensagem eletrônica </w:t>
      </w:r>
      <w:r>
        <w:rPr>
          <w:rFonts w:ascii="Times New Roman" w:hAnsi="Times New Roman"/>
          <w:sz w:val="24"/>
          <w:szCs w:val="24"/>
        </w:rPr>
        <w:t xml:space="preserve">(e-mail) </w:t>
      </w:r>
      <w:r w:rsidRPr="00D039C4">
        <w:rPr>
          <w:rFonts w:ascii="Times New Roman" w:hAnsi="Times New Roman"/>
          <w:sz w:val="24"/>
          <w:szCs w:val="24"/>
        </w:rPr>
        <w:t>para esse fim.</w:t>
      </w:r>
    </w:p>
    <w:p w14:paraId="0FC9DFAC" w14:textId="77777777" w:rsidR="00164690" w:rsidRPr="00153FA3" w:rsidRDefault="00164690" w:rsidP="000C6F0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5.8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6F205FF9" w14:textId="77777777" w:rsidR="001A0809"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 xml:space="preserve">.1.1 Empresário individual: inscrição no Registro Público de Empresas Mercantis, a cargo da Junta Comercial da respectiva sede; </w:t>
      </w:r>
    </w:p>
    <w:p w14:paraId="480ECF03" w14:textId="77777777" w:rsidR="001A0809" w:rsidRPr="00563C2F" w:rsidRDefault="001A0809" w:rsidP="001A0809">
      <w:pPr>
        <w:pStyle w:val="Default"/>
        <w:tabs>
          <w:tab w:val="left" w:pos="7938"/>
        </w:tabs>
        <w:ind w:right="-568"/>
        <w:jc w:val="both"/>
        <w:rPr>
          <w:rFonts w:ascii="Times New Roman" w:hAnsi="Times New Roman" w:cs="Times New Roman"/>
        </w:rPr>
      </w:pPr>
      <w:r w:rsidRPr="00563C2F">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563C2F">
        <w:rPr>
          <w:rFonts w:ascii="Times New Roman" w:hAnsi="Times New Roman" w:cs="Times New Roman"/>
        </w:rPr>
        <w:t>https://www.gov.br/empresas</w:t>
      </w:r>
      <w:r w:rsidRPr="00563C2F">
        <w:rPr>
          <w:rFonts w:ascii="Times New Roman" w:hAnsi="Times New Roman" w:cs="Times New Roman"/>
          <w:color w:val="auto"/>
        </w:rPr>
        <w:t>-e-negocios/pt-br/empreendedor;</w:t>
      </w:r>
    </w:p>
    <w:p w14:paraId="7B289428"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3</w:t>
      </w:r>
      <w:r w:rsidRPr="00061C46">
        <w:rPr>
          <w:rFonts w:ascii="Times New Roman" w:hAnsi="Times New Roman"/>
          <w:sz w:val="24"/>
          <w:szCs w:val="24"/>
        </w:rPr>
        <w:t xml:space="preserve"> Sociedade empresária, sociedade limitada unipessoal – SLU ou sociedade identificada como empresa individual de responsabilidade limitada - EIRELI: inscrição do ato constitutivo, </w:t>
      </w:r>
      <w:r w:rsidRPr="00061C46">
        <w:rPr>
          <w:rFonts w:ascii="Times New Roman" w:hAnsi="Times New Roman"/>
          <w:sz w:val="24"/>
          <w:szCs w:val="24"/>
        </w:rPr>
        <w:lastRenderedPageBreak/>
        <w:t>estatuto ou contrato social no Registro Público de Empresas Mercantis, a cargo da Junta Comercial da respectiva sede, acompanhada de documento comprobatório de seus administradores;</w:t>
      </w:r>
    </w:p>
    <w:p w14:paraId="5EC8BC37"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4</w:t>
      </w:r>
      <w:r w:rsidRPr="00061C46">
        <w:rPr>
          <w:rFonts w:ascii="Times New Roman" w:hAnsi="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6" w:history="1">
        <w:r w:rsidRPr="00061C46">
          <w:rPr>
            <w:rFonts w:ascii="Times New Roman" w:hAnsi="Times New Roman"/>
            <w:sz w:val="24"/>
            <w:szCs w:val="24"/>
          </w:rPr>
          <w:t>Normativa DREI/ME n.º 77, de 18 de março de 2020</w:t>
        </w:r>
      </w:hyperlink>
      <w:r w:rsidRPr="00061C46">
        <w:rPr>
          <w:rFonts w:ascii="Times New Roman" w:hAnsi="Times New Roman"/>
          <w:sz w:val="24"/>
          <w:szCs w:val="24"/>
        </w:rPr>
        <w:t>.</w:t>
      </w:r>
    </w:p>
    <w:p w14:paraId="55E96338"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5</w:t>
      </w:r>
      <w:r w:rsidRPr="00061C46">
        <w:rPr>
          <w:rFonts w:ascii="Times New Roman" w:hAnsi="Times New Roman"/>
          <w:sz w:val="24"/>
          <w:szCs w:val="24"/>
        </w:rPr>
        <w:t xml:space="preserve"> Sociedade simples: inscrição do ato constitutivo no Registro Civil de Pessoas Jurídicas do local de sua sede, acompanhada de documento comprobatório de seus administradores;</w:t>
      </w:r>
    </w:p>
    <w:p w14:paraId="759041FE"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6</w:t>
      </w:r>
      <w:r w:rsidRPr="00061C46">
        <w:rPr>
          <w:rFonts w:ascii="Times New Roman" w:hAnsi="Times New Roman"/>
          <w:sz w:val="24"/>
          <w:szCs w:val="24"/>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1" w:name="_Int_ySfCXwr4"/>
      <w:r w:rsidRPr="00061C46">
        <w:rPr>
          <w:rFonts w:ascii="Times New Roman" w:hAnsi="Times New Roman"/>
          <w:sz w:val="24"/>
          <w:szCs w:val="24"/>
        </w:rPr>
        <w:t>Mercantis onde</w:t>
      </w:r>
      <w:bookmarkEnd w:id="21"/>
      <w:r w:rsidRPr="00061C46">
        <w:rPr>
          <w:rFonts w:ascii="Times New Roman" w:hAnsi="Times New Roman"/>
          <w:sz w:val="24"/>
          <w:szCs w:val="24"/>
        </w:rPr>
        <w:t xml:space="preserve"> opera, com averbação no Registro onde tem sede a matriz;</w:t>
      </w:r>
    </w:p>
    <w:p w14:paraId="3A40A7A2"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7</w:t>
      </w:r>
      <w:r w:rsidRPr="00061C46">
        <w:rPr>
          <w:rFonts w:ascii="Times New Roman" w:hAnsi="Times New Roman"/>
          <w:sz w:val="24"/>
          <w:szCs w:val="24"/>
        </w:rPr>
        <w:t xml:space="preserve"> Sociedade cooperativa: ata de fundação e estatuto social, com a ata da assembleia que o aprovou, devidamente arquivado na Junta Comercial ou inscrito no Registro Civil das Pessoas Jurídicas da respectiva sede, além do registro de que trata o </w:t>
      </w:r>
      <w:hyperlink r:id="rId37" w:anchor="art107" w:history="1">
        <w:r w:rsidRPr="00061C46">
          <w:rPr>
            <w:rFonts w:ascii="Times New Roman" w:hAnsi="Times New Roman"/>
            <w:sz w:val="24"/>
            <w:szCs w:val="24"/>
          </w:rPr>
          <w:t>art. 107 da Lei nº 5.764, de 16 de dezembro 1971</w:t>
        </w:r>
      </w:hyperlink>
      <w:r w:rsidRPr="00061C46">
        <w:rPr>
          <w:rFonts w:ascii="Times New Roman" w:hAnsi="Times New Roman"/>
          <w:sz w:val="24"/>
          <w:szCs w:val="24"/>
        </w:rPr>
        <w:t>.</w:t>
      </w:r>
    </w:p>
    <w:p w14:paraId="5D6BBD27"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8</w:t>
      </w:r>
      <w:r w:rsidRPr="00061C46">
        <w:rPr>
          <w:rFonts w:ascii="Times New Roman" w:hAnsi="Times New Roman"/>
          <w:sz w:val="24"/>
          <w:szCs w:val="24"/>
        </w:rPr>
        <w:t xml:space="preserve">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8" w:anchor="art4" w:history="1">
        <w:proofErr w:type="spellStart"/>
        <w:r w:rsidRPr="001A0809">
          <w:rPr>
            <w:rStyle w:val="Hyperlink"/>
            <w:rFonts w:ascii="Times New Roman" w:hAnsi="Times New Roman"/>
            <w:color w:val="000000" w:themeColor="text1"/>
            <w:sz w:val="24"/>
            <w:szCs w:val="24"/>
            <w:u w:val="none"/>
          </w:rPr>
          <w:t>arts</w:t>
        </w:r>
        <w:proofErr w:type="spellEnd"/>
        <w:r w:rsidRPr="001A0809">
          <w:rPr>
            <w:rStyle w:val="Hyperlink"/>
            <w:rFonts w:ascii="Times New Roman" w:hAnsi="Times New Roman"/>
            <w:color w:val="000000" w:themeColor="text1"/>
            <w:sz w:val="24"/>
            <w:szCs w:val="24"/>
            <w:u w:val="none"/>
          </w:rPr>
          <w:t>. 4º, inciso XI, 21, inciso I</w:t>
        </w:r>
      </w:hyperlink>
      <w:r w:rsidRPr="001A0809">
        <w:rPr>
          <w:rFonts w:ascii="Times New Roman" w:hAnsi="Times New Roman"/>
          <w:color w:val="000000" w:themeColor="text1"/>
          <w:sz w:val="24"/>
          <w:szCs w:val="24"/>
        </w:rPr>
        <w:t xml:space="preserve"> e </w:t>
      </w:r>
      <w:hyperlink r:id="rId39" w:anchor="art42" w:history="1">
        <w:r w:rsidRPr="001A0809">
          <w:rPr>
            <w:rStyle w:val="Hyperlink"/>
            <w:rFonts w:ascii="Times New Roman" w:hAnsi="Times New Roman"/>
            <w:color w:val="000000" w:themeColor="text1"/>
            <w:sz w:val="24"/>
            <w:szCs w:val="24"/>
            <w:u w:val="none"/>
          </w:rPr>
          <w:t>42, §§2º a 6º da Lei n. 5.764, de 1971</w:t>
        </w:r>
      </w:hyperlink>
      <w:r w:rsidRPr="001A0809">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0" w:anchor="art107" w:history="1">
        <w:r w:rsidRPr="001A0809">
          <w:rPr>
            <w:rStyle w:val="Hyperlink"/>
            <w:rFonts w:ascii="Times New Roman" w:hAnsi="Times New Roman" w:cs="Times New Roman"/>
            <w:color w:val="000000" w:themeColor="text1"/>
            <w:sz w:val="24"/>
            <w:szCs w:val="24"/>
            <w:u w:val="none"/>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6.3.6 Os seguintes documentos para a comprovação da regularidade jurídica da cooperativa: a) ata de fundação; b) estatuto social com a ata da assembleia que o aprovou; c) regimento dos </w:t>
      </w:r>
      <w:r w:rsidRPr="00037878">
        <w:rPr>
          <w:rFonts w:ascii="Times New Roman" w:hAnsi="Times New Roman" w:cs="Times New Roman"/>
          <w:color w:val="000000" w:themeColor="text1"/>
          <w:sz w:val="24"/>
          <w:szCs w:val="24"/>
        </w:rPr>
        <w:lastRenderedPageBreak/>
        <w:t>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1" w:anchor="art112" w:history="1">
        <w:r w:rsidRPr="001A0809">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DE15A0" w:rsidRDefault="00037878" w:rsidP="00DE15A0">
      <w:pPr>
        <w:autoSpaceDE w:val="0"/>
        <w:autoSpaceDN w:val="0"/>
        <w:adjustRightInd w:val="0"/>
        <w:ind w:right="-568"/>
        <w:jc w:val="both"/>
        <w:rPr>
          <w:rFonts w:ascii="Times New Roman" w:hAnsi="Times New Roman" w:cs="Times New Roman"/>
          <w:b/>
          <w:color w:val="000000" w:themeColor="text1"/>
          <w:sz w:val="24"/>
        </w:rPr>
      </w:pPr>
      <w:r w:rsidRPr="00DE15A0">
        <w:rPr>
          <w:rFonts w:ascii="Times New Roman" w:hAnsi="Times New Roman" w:cs="Times New Roman"/>
          <w:b/>
          <w:color w:val="000000" w:themeColor="text1"/>
          <w:sz w:val="24"/>
        </w:rPr>
        <w:t>7- Obrigações da contratada:</w:t>
      </w:r>
    </w:p>
    <w:p w14:paraId="2EC4B6B5" w14:textId="77777777" w:rsidR="000C6F05" w:rsidRPr="000C6F05" w:rsidRDefault="000C6F05" w:rsidP="000C6F05">
      <w:pPr>
        <w:tabs>
          <w:tab w:val="left" w:pos="1701"/>
          <w:tab w:val="left" w:pos="6825"/>
        </w:tabs>
        <w:ind w:right="-568"/>
        <w:jc w:val="both"/>
        <w:rPr>
          <w:rFonts w:ascii="Times New Roman" w:hAnsi="Times New Roman" w:cs="Times New Roman"/>
          <w:b/>
          <w:color w:val="000000" w:themeColor="text1"/>
          <w:sz w:val="24"/>
        </w:rPr>
      </w:pPr>
      <w:r w:rsidRPr="000C6F05">
        <w:rPr>
          <w:rFonts w:ascii="Times New Roman" w:hAnsi="Times New Roman" w:cs="Times New Roman"/>
          <w:color w:val="000000" w:themeColor="text1"/>
          <w:sz w:val="24"/>
        </w:rPr>
        <w:t>7.1 Realizar a perfeita execução do objeto do contrato, de acordo com as especificações e demais condições estipuladas no Termo de Referência e no Aviso de Contratação;</w:t>
      </w:r>
      <w:r w:rsidRPr="000C6F05">
        <w:rPr>
          <w:rFonts w:ascii="Times New Roman" w:hAnsi="Times New Roman" w:cs="Times New Roman"/>
          <w:b/>
          <w:color w:val="000000" w:themeColor="text1"/>
          <w:sz w:val="24"/>
        </w:rPr>
        <w:tab/>
      </w:r>
    </w:p>
    <w:p w14:paraId="4BA21352" w14:textId="77777777" w:rsidR="000C6F05" w:rsidRPr="000C6F05" w:rsidRDefault="000C6F05" w:rsidP="000C6F05">
      <w:pPr>
        <w:tabs>
          <w:tab w:val="left" w:pos="1701"/>
          <w:tab w:val="left" w:pos="6825"/>
        </w:tabs>
        <w:ind w:right="-568"/>
        <w:jc w:val="both"/>
        <w:rPr>
          <w:rFonts w:ascii="Times New Roman" w:hAnsi="Times New Roman" w:cs="Times New Roman"/>
          <w:color w:val="000000" w:themeColor="text1"/>
          <w:sz w:val="24"/>
        </w:rPr>
      </w:pPr>
      <w:r w:rsidRPr="000C6F05">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23CC1B44" w14:textId="77777777" w:rsidR="000C6F05" w:rsidRPr="000C6F05" w:rsidRDefault="000C6F05" w:rsidP="000C6F05">
      <w:pPr>
        <w:tabs>
          <w:tab w:val="left" w:pos="1701"/>
          <w:tab w:val="left" w:pos="6825"/>
        </w:tabs>
        <w:ind w:right="-568"/>
        <w:jc w:val="both"/>
        <w:rPr>
          <w:rFonts w:ascii="Times New Roman" w:hAnsi="Times New Roman" w:cs="Times New Roman"/>
          <w:color w:val="000000" w:themeColor="text1"/>
          <w:sz w:val="24"/>
        </w:rPr>
      </w:pPr>
      <w:r w:rsidRPr="000C6F05">
        <w:rPr>
          <w:rFonts w:ascii="Times New Roman" w:hAnsi="Times New Roman" w:cs="Times New Roman"/>
          <w:color w:val="000000" w:themeColor="text1"/>
          <w:sz w:val="24"/>
        </w:rPr>
        <w:t>7.3 Atender prontamente quaisquer exigências do contratante inerentes ao objeto da contratação;</w:t>
      </w:r>
    </w:p>
    <w:p w14:paraId="683EB773" w14:textId="77777777" w:rsidR="000C6F05" w:rsidRPr="000C6F05" w:rsidRDefault="000C6F05" w:rsidP="000C6F05">
      <w:pPr>
        <w:tabs>
          <w:tab w:val="left" w:pos="1701"/>
        </w:tabs>
        <w:ind w:right="-568"/>
        <w:jc w:val="both"/>
        <w:rPr>
          <w:rFonts w:ascii="Times New Roman" w:hAnsi="Times New Roman" w:cs="Times New Roman"/>
          <w:color w:val="000000" w:themeColor="text1"/>
          <w:sz w:val="24"/>
        </w:rPr>
      </w:pPr>
      <w:r w:rsidRPr="000C6F05">
        <w:rPr>
          <w:rFonts w:ascii="Times New Roman" w:hAnsi="Times New Roman" w:cs="Times New Roman"/>
          <w:color w:val="000000" w:themeColor="text1"/>
          <w:sz w:val="24"/>
        </w:rPr>
        <w:t>7.4 Prestar à administração os esclarecimentos que julgar necessários para a boa execução do contrato;</w:t>
      </w:r>
    </w:p>
    <w:p w14:paraId="720CB08A" w14:textId="6361EC09" w:rsidR="000C6F05" w:rsidRDefault="000C6F05" w:rsidP="000C6F05">
      <w:pPr>
        <w:tabs>
          <w:tab w:val="left" w:pos="1701"/>
        </w:tabs>
        <w:ind w:right="-568"/>
        <w:jc w:val="both"/>
        <w:rPr>
          <w:rFonts w:ascii="Times New Roman" w:hAnsi="Times New Roman" w:cs="Times New Roman"/>
          <w:color w:val="000000" w:themeColor="text1"/>
          <w:sz w:val="24"/>
        </w:rPr>
      </w:pPr>
      <w:r w:rsidRPr="000C6F05">
        <w:rPr>
          <w:rFonts w:ascii="Times New Roman" w:hAnsi="Times New Roman" w:cs="Times New Roman"/>
          <w:sz w:val="24"/>
        </w:rPr>
        <w:t>7.5 Caberá à contratada arcar com todas as despesas, diretas e indiretas, necessárias à plena execução do objeto contratado, incluindo custos com materiais, mão de obra, encargos trabalhistas, previdenciários, fiscais, comerciais, seguros, tributos, transporte, instalação, ativação, fornecimento de equipamentos em regime de comodato, manutenção, suporte técnico e quaisquer outros ônus que incidam sobre a execução contratual, não sendo admitido qualquer repasse ou ônus adicional à Administração Pública.</w:t>
      </w:r>
    </w:p>
    <w:p w14:paraId="3EA904EA" w14:textId="77777777" w:rsidR="000C6F05" w:rsidRPr="000C6F05" w:rsidRDefault="000C6F05" w:rsidP="000C6F05">
      <w:pPr>
        <w:tabs>
          <w:tab w:val="left" w:pos="1701"/>
        </w:tabs>
        <w:ind w:right="-568"/>
        <w:jc w:val="both"/>
        <w:rPr>
          <w:rFonts w:ascii="Times New Roman" w:hAnsi="Times New Roman" w:cs="Times New Roman"/>
          <w:color w:val="000000" w:themeColor="text1"/>
          <w:sz w:val="24"/>
        </w:rPr>
      </w:pPr>
    </w:p>
    <w:p w14:paraId="6BDD92CC" w14:textId="77777777" w:rsidR="000C6F05" w:rsidRDefault="000C6F05" w:rsidP="000C6F05">
      <w:pPr>
        <w:tabs>
          <w:tab w:val="left" w:pos="7513"/>
        </w:tabs>
        <w:ind w:left="1134" w:right="-568"/>
        <w:jc w:val="right"/>
        <w:rPr>
          <w:iCs/>
          <w:sz w:val="24"/>
        </w:rPr>
      </w:pPr>
      <w:r w:rsidRPr="000C6F05">
        <w:rPr>
          <w:rFonts w:ascii="Times New Roman" w:hAnsi="Times New Roman" w:cs="Times New Roman"/>
          <w:sz w:val="24"/>
        </w:rPr>
        <w:t>Palmeira, 10 de outubro de 2025</w:t>
      </w:r>
      <w:r w:rsidRPr="000A60A2">
        <w:rPr>
          <w:iCs/>
          <w:sz w:val="24"/>
        </w:rPr>
        <w:t>.</w:t>
      </w:r>
    </w:p>
    <w:p w14:paraId="2E557A72" w14:textId="77777777" w:rsidR="000C6F05" w:rsidRDefault="000C6F05" w:rsidP="000C6F05">
      <w:pPr>
        <w:ind w:left="1134" w:right="282"/>
        <w:jc w:val="right"/>
        <w:rPr>
          <w:sz w:val="24"/>
        </w:rPr>
      </w:pPr>
    </w:p>
    <w:p w14:paraId="1CC6518B" w14:textId="77777777" w:rsidR="00037878" w:rsidRPr="001A0809" w:rsidRDefault="00037878" w:rsidP="00A2523B">
      <w:pPr>
        <w:ind w:right="-568"/>
        <w:rPr>
          <w:rFonts w:ascii="Times New Roman" w:hAnsi="Times New Roman" w:cs="Times New Roman"/>
          <w:color w:val="000000" w:themeColor="text1"/>
          <w:sz w:val="24"/>
        </w:rPr>
      </w:pPr>
    </w:p>
    <w:p w14:paraId="0D9EE8E4" w14:textId="77777777" w:rsidR="00037878" w:rsidRPr="001A0809"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652151F9" w14:textId="5AB552BE" w:rsidR="00F75795" w:rsidRDefault="00037878" w:rsidP="00DE15A0">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793433CA" w14:textId="62B3B462" w:rsidR="000C6F05" w:rsidRDefault="000C6F05" w:rsidP="00DE15A0">
      <w:pPr>
        <w:ind w:right="-568"/>
        <w:jc w:val="center"/>
        <w:rPr>
          <w:rFonts w:ascii="Times New Roman" w:hAnsi="Times New Roman" w:cs="Times New Roman"/>
          <w:color w:val="000000" w:themeColor="text1"/>
          <w:sz w:val="24"/>
        </w:rPr>
      </w:pPr>
    </w:p>
    <w:p w14:paraId="231BF1F0" w14:textId="1D3EF2FA" w:rsidR="000C6F05" w:rsidRDefault="000C6F05" w:rsidP="00DE15A0">
      <w:pPr>
        <w:ind w:right="-568"/>
        <w:jc w:val="center"/>
        <w:rPr>
          <w:rFonts w:ascii="Times New Roman" w:hAnsi="Times New Roman" w:cs="Times New Roman"/>
          <w:color w:val="000000" w:themeColor="text1"/>
          <w:sz w:val="24"/>
        </w:rPr>
      </w:pPr>
    </w:p>
    <w:p w14:paraId="12FC3019" w14:textId="37313C50" w:rsidR="000C6F05" w:rsidRDefault="000C6F05" w:rsidP="00DE15A0">
      <w:pPr>
        <w:ind w:right="-568"/>
        <w:jc w:val="center"/>
        <w:rPr>
          <w:rFonts w:ascii="Times New Roman" w:hAnsi="Times New Roman" w:cs="Times New Roman"/>
          <w:color w:val="000000" w:themeColor="text1"/>
          <w:sz w:val="24"/>
        </w:rPr>
      </w:pPr>
    </w:p>
    <w:p w14:paraId="76E392A4" w14:textId="4C9BC5FB" w:rsidR="000C6F05" w:rsidRDefault="000C6F05" w:rsidP="00DE15A0">
      <w:pPr>
        <w:ind w:right="-568"/>
        <w:jc w:val="center"/>
        <w:rPr>
          <w:rFonts w:ascii="Times New Roman" w:hAnsi="Times New Roman" w:cs="Times New Roman"/>
          <w:color w:val="000000" w:themeColor="text1"/>
          <w:sz w:val="24"/>
        </w:rPr>
      </w:pPr>
    </w:p>
    <w:p w14:paraId="0F07191C" w14:textId="747E81F2" w:rsidR="000C6F05" w:rsidRDefault="000C6F05" w:rsidP="00DE15A0">
      <w:pPr>
        <w:ind w:right="-568"/>
        <w:jc w:val="center"/>
        <w:rPr>
          <w:rFonts w:ascii="Times New Roman" w:hAnsi="Times New Roman" w:cs="Times New Roman"/>
          <w:color w:val="000000" w:themeColor="text1"/>
          <w:sz w:val="24"/>
        </w:rPr>
      </w:pPr>
    </w:p>
    <w:p w14:paraId="344C15BA" w14:textId="023A1C43" w:rsidR="000C6F05" w:rsidRDefault="000C6F05" w:rsidP="00DE15A0">
      <w:pPr>
        <w:ind w:right="-568"/>
        <w:jc w:val="center"/>
        <w:rPr>
          <w:rFonts w:ascii="Times New Roman" w:hAnsi="Times New Roman" w:cs="Times New Roman"/>
          <w:color w:val="000000" w:themeColor="text1"/>
          <w:sz w:val="24"/>
        </w:rPr>
      </w:pPr>
    </w:p>
    <w:p w14:paraId="0A5ADA62" w14:textId="6FEBA732" w:rsidR="000C6F05" w:rsidRDefault="000C6F05" w:rsidP="00DE15A0">
      <w:pPr>
        <w:ind w:right="-568"/>
        <w:jc w:val="center"/>
        <w:rPr>
          <w:rFonts w:ascii="Times New Roman" w:hAnsi="Times New Roman" w:cs="Times New Roman"/>
          <w:color w:val="000000" w:themeColor="text1"/>
          <w:sz w:val="24"/>
        </w:rPr>
      </w:pPr>
    </w:p>
    <w:p w14:paraId="3E7A168F" w14:textId="4388D7B1" w:rsidR="000C6F05" w:rsidRDefault="000C6F05" w:rsidP="00DE15A0">
      <w:pPr>
        <w:ind w:right="-568"/>
        <w:jc w:val="center"/>
        <w:rPr>
          <w:rFonts w:ascii="Times New Roman" w:hAnsi="Times New Roman" w:cs="Times New Roman"/>
          <w:color w:val="000000" w:themeColor="text1"/>
          <w:sz w:val="24"/>
        </w:rPr>
      </w:pPr>
    </w:p>
    <w:p w14:paraId="73C77C90" w14:textId="5E9F9706" w:rsidR="000C6F05" w:rsidRDefault="000C6F05" w:rsidP="00DE15A0">
      <w:pPr>
        <w:ind w:right="-568"/>
        <w:jc w:val="center"/>
        <w:rPr>
          <w:rFonts w:ascii="Times New Roman" w:hAnsi="Times New Roman" w:cs="Times New Roman"/>
          <w:color w:val="000000" w:themeColor="text1"/>
          <w:sz w:val="24"/>
        </w:rPr>
      </w:pPr>
    </w:p>
    <w:p w14:paraId="2B71B8FE" w14:textId="18DD7BCF" w:rsidR="000C6F05" w:rsidRDefault="000C6F05" w:rsidP="00DE15A0">
      <w:pPr>
        <w:ind w:right="-568"/>
        <w:jc w:val="center"/>
        <w:rPr>
          <w:rFonts w:ascii="Times New Roman" w:hAnsi="Times New Roman" w:cs="Times New Roman"/>
          <w:color w:val="000000" w:themeColor="text1"/>
          <w:sz w:val="24"/>
        </w:rPr>
      </w:pPr>
    </w:p>
    <w:p w14:paraId="03E36462" w14:textId="1116A10F" w:rsidR="000C6F05" w:rsidRDefault="000C6F05" w:rsidP="00DE15A0">
      <w:pPr>
        <w:ind w:right="-568"/>
        <w:jc w:val="center"/>
        <w:rPr>
          <w:rFonts w:ascii="Times New Roman" w:hAnsi="Times New Roman" w:cs="Times New Roman"/>
          <w:color w:val="000000" w:themeColor="text1"/>
          <w:sz w:val="24"/>
        </w:rPr>
      </w:pPr>
    </w:p>
    <w:p w14:paraId="2C2D89B4" w14:textId="7D6458FA" w:rsidR="000C6F05" w:rsidRDefault="000C6F05" w:rsidP="00DE15A0">
      <w:pPr>
        <w:ind w:right="-568"/>
        <w:jc w:val="center"/>
        <w:rPr>
          <w:rFonts w:ascii="Times New Roman" w:hAnsi="Times New Roman" w:cs="Times New Roman"/>
          <w:color w:val="000000" w:themeColor="text1"/>
          <w:sz w:val="24"/>
        </w:rPr>
      </w:pPr>
    </w:p>
    <w:p w14:paraId="0DB67120" w14:textId="360B4649" w:rsidR="000C6F05" w:rsidRDefault="000C6F05" w:rsidP="00DE15A0">
      <w:pPr>
        <w:ind w:right="-568"/>
        <w:jc w:val="center"/>
        <w:rPr>
          <w:rFonts w:ascii="Times New Roman" w:hAnsi="Times New Roman" w:cs="Times New Roman"/>
          <w:color w:val="000000" w:themeColor="text1"/>
          <w:sz w:val="24"/>
        </w:rPr>
      </w:pPr>
    </w:p>
    <w:p w14:paraId="69943B21" w14:textId="6FF5CD0C" w:rsidR="000C6F05" w:rsidRDefault="000C6F05" w:rsidP="00DE15A0">
      <w:pPr>
        <w:ind w:right="-568"/>
        <w:jc w:val="center"/>
        <w:rPr>
          <w:rFonts w:ascii="Times New Roman" w:hAnsi="Times New Roman" w:cs="Times New Roman"/>
          <w:color w:val="000000" w:themeColor="text1"/>
          <w:sz w:val="24"/>
        </w:rPr>
      </w:pPr>
    </w:p>
    <w:p w14:paraId="43C83647" w14:textId="02959818" w:rsidR="000C6F05" w:rsidRDefault="000C6F05" w:rsidP="00DE15A0">
      <w:pPr>
        <w:ind w:right="-568"/>
        <w:jc w:val="center"/>
        <w:rPr>
          <w:rFonts w:ascii="Times New Roman" w:hAnsi="Times New Roman" w:cs="Times New Roman"/>
          <w:color w:val="000000" w:themeColor="text1"/>
          <w:sz w:val="24"/>
        </w:rPr>
      </w:pPr>
    </w:p>
    <w:p w14:paraId="3FF879EE" w14:textId="77777777" w:rsidR="000C6F05" w:rsidRPr="00F01BB5" w:rsidRDefault="000C6F05" w:rsidP="00DE15A0">
      <w:pPr>
        <w:ind w:right="-568"/>
        <w:jc w:val="center"/>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2" w:name="_Toc212199111"/>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2"/>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51452916" w14:textId="77777777" w:rsidR="00F75795" w:rsidRPr="00E47712" w:rsidRDefault="00F75795" w:rsidP="00F75795">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IDENTIFICAÇÃO DA EMPRESA LICITANTE:</w:t>
      </w:r>
      <w:r w:rsidRPr="00E47712">
        <w:rPr>
          <w:rFonts w:ascii="Times New Roman" w:hAnsi="Times New Roman" w:cs="Times New Roman"/>
          <w:sz w:val="24"/>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463"/>
      </w:tblGrid>
      <w:tr w:rsidR="00F75795" w:rsidRPr="00E47712" w14:paraId="4A84E5C6" w14:textId="77777777" w:rsidTr="00164690">
        <w:trPr>
          <w:trHeight w:val="340"/>
        </w:trPr>
        <w:tc>
          <w:tcPr>
            <w:tcW w:w="9067" w:type="dxa"/>
            <w:gridSpan w:val="2"/>
          </w:tcPr>
          <w:p w14:paraId="654606EF"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Razão social:</w:t>
            </w:r>
          </w:p>
        </w:tc>
      </w:tr>
      <w:tr w:rsidR="00F75795" w:rsidRPr="00E47712" w14:paraId="47108F37" w14:textId="77777777" w:rsidTr="00164690">
        <w:trPr>
          <w:trHeight w:val="340"/>
        </w:trPr>
        <w:tc>
          <w:tcPr>
            <w:tcW w:w="9067" w:type="dxa"/>
            <w:gridSpan w:val="2"/>
          </w:tcPr>
          <w:p w14:paraId="676FCCCC"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CNPJ:</w:t>
            </w:r>
          </w:p>
        </w:tc>
      </w:tr>
      <w:tr w:rsidR="00F75795" w:rsidRPr="00E47712" w14:paraId="4C28D110" w14:textId="77777777" w:rsidTr="00164690">
        <w:trPr>
          <w:trHeight w:val="340"/>
        </w:trPr>
        <w:tc>
          <w:tcPr>
            <w:tcW w:w="9067" w:type="dxa"/>
            <w:gridSpan w:val="2"/>
          </w:tcPr>
          <w:p w14:paraId="61531A67"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 xml:space="preserve">Endereço completo: </w:t>
            </w:r>
          </w:p>
        </w:tc>
      </w:tr>
      <w:tr w:rsidR="00F75795" w:rsidRPr="00E47712" w14:paraId="0E57ABE1" w14:textId="77777777" w:rsidTr="00164690">
        <w:trPr>
          <w:trHeight w:val="340"/>
        </w:trPr>
        <w:tc>
          <w:tcPr>
            <w:tcW w:w="9067" w:type="dxa"/>
            <w:gridSpan w:val="2"/>
          </w:tcPr>
          <w:p w14:paraId="54E91F03"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Cidade/UF:</w:t>
            </w:r>
          </w:p>
        </w:tc>
      </w:tr>
      <w:tr w:rsidR="00F75795" w:rsidRPr="00E47712" w14:paraId="73018DF5" w14:textId="77777777" w:rsidTr="00164690">
        <w:trPr>
          <w:trHeight w:val="340"/>
        </w:trPr>
        <w:tc>
          <w:tcPr>
            <w:tcW w:w="9067" w:type="dxa"/>
            <w:gridSpan w:val="2"/>
          </w:tcPr>
          <w:p w14:paraId="54699EE5"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CEP:</w:t>
            </w:r>
          </w:p>
        </w:tc>
      </w:tr>
      <w:tr w:rsidR="00F75795" w:rsidRPr="00E47712" w14:paraId="7DD35EB6" w14:textId="77777777" w:rsidTr="00164690">
        <w:trPr>
          <w:trHeight w:val="340"/>
        </w:trPr>
        <w:tc>
          <w:tcPr>
            <w:tcW w:w="9067" w:type="dxa"/>
            <w:gridSpan w:val="2"/>
          </w:tcPr>
          <w:p w14:paraId="1DAFD6E2"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 xml:space="preserve">Telefone: </w:t>
            </w:r>
          </w:p>
        </w:tc>
      </w:tr>
      <w:tr w:rsidR="00F75795" w:rsidRPr="00E47712" w14:paraId="6979D9FD" w14:textId="77777777" w:rsidTr="00164690">
        <w:trPr>
          <w:trHeight w:val="340"/>
        </w:trPr>
        <w:tc>
          <w:tcPr>
            <w:tcW w:w="9067" w:type="dxa"/>
            <w:gridSpan w:val="2"/>
          </w:tcPr>
          <w:p w14:paraId="30E55851"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E-mail:</w:t>
            </w:r>
          </w:p>
        </w:tc>
      </w:tr>
      <w:tr w:rsidR="00F75795" w:rsidRPr="00E47712" w14:paraId="53B61C1F" w14:textId="77777777" w:rsidTr="00164690">
        <w:trPr>
          <w:trHeight w:val="340"/>
        </w:trPr>
        <w:tc>
          <w:tcPr>
            <w:tcW w:w="4604" w:type="dxa"/>
          </w:tcPr>
          <w:p w14:paraId="02ACB274"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Banco:</w:t>
            </w:r>
          </w:p>
        </w:tc>
        <w:tc>
          <w:tcPr>
            <w:tcW w:w="4463" w:type="dxa"/>
          </w:tcPr>
          <w:p w14:paraId="3646C310"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Agência:</w:t>
            </w:r>
          </w:p>
        </w:tc>
      </w:tr>
      <w:tr w:rsidR="00F75795" w:rsidRPr="00E47712" w14:paraId="69470018" w14:textId="77777777" w:rsidTr="00164690">
        <w:trPr>
          <w:trHeight w:val="340"/>
        </w:trPr>
        <w:tc>
          <w:tcPr>
            <w:tcW w:w="4604" w:type="dxa"/>
          </w:tcPr>
          <w:p w14:paraId="0C61C3E8"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Conta corrente:</w:t>
            </w:r>
          </w:p>
        </w:tc>
        <w:tc>
          <w:tcPr>
            <w:tcW w:w="4463" w:type="dxa"/>
          </w:tcPr>
          <w:p w14:paraId="1DA54B50" w14:textId="77777777" w:rsidR="00F75795" w:rsidRPr="00E47712" w:rsidRDefault="00F75795" w:rsidP="00164690">
            <w:pPr>
              <w:ind w:right="-568"/>
              <w:jc w:val="both"/>
              <w:rPr>
                <w:rFonts w:ascii="Times New Roman" w:hAnsi="Times New Roman" w:cs="Times New Roman"/>
                <w:sz w:val="24"/>
              </w:rPr>
            </w:pPr>
            <w:proofErr w:type="spellStart"/>
            <w:r w:rsidRPr="00E47712">
              <w:rPr>
                <w:rFonts w:ascii="Times New Roman" w:hAnsi="Times New Roman" w:cs="Times New Roman"/>
                <w:sz w:val="24"/>
              </w:rPr>
              <w:t>Pix</w:t>
            </w:r>
            <w:proofErr w:type="spellEnd"/>
            <w:r w:rsidRPr="00E47712">
              <w:rPr>
                <w:rFonts w:ascii="Times New Roman" w:hAnsi="Times New Roman" w:cs="Times New Roman"/>
                <w:sz w:val="24"/>
              </w:rPr>
              <w:t>:</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36B270FD" w14:textId="191373E3" w:rsidR="00F75795" w:rsidRPr="00E47712" w:rsidRDefault="00F75795" w:rsidP="00F75795">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IDENTIFICAÇÃO DO RESPONSÁVEL: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5795" w:rsidRPr="00E47712" w14:paraId="4561B265" w14:textId="77777777" w:rsidTr="00164690">
        <w:trPr>
          <w:trHeight w:val="340"/>
        </w:trPr>
        <w:tc>
          <w:tcPr>
            <w:tcW w:w="9209" w:type="dxa"/>
          </w:tcPr>
          <w:p w14:paraId="76A57AB7"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Nome completo:</w:t>
            </w:r>
          </w:p>
        </w:tc>
      </w:tr>
      <w:tr w:rsidR="00F75795" w:rsidRPr="00E47712" w14:paraId="03D28115" w14:textId="77777777" w:rsidTr="00164690">
        <w:trPr>
          <w:trHeight w:val="340"/>
        </w:trPr>
        <w:tc>
          <w:tcPr>
            <w:tcW w:w="9209" w:type="dxa"/>
          </w:tcPr>
          <w:p w14:paraId="5005A688"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CPF:</w:t>
            </w:r>
          </w:p>
        </w:tc>
      </w:tr>
      <w:tr w:rsidR="00F75795" w:rsidRPr="00E47712" w14:paraId="727BBC41" w14:textId="77777777" w:rsidTr="00164690">
        <w:trPr>
          <w:trHeight w:val="340"/>
        </w:trPr>
        <w:tc>
          <w:tcPr>
            <w:tcW w:w="9209" w:type="dxa"/>
          </w:tcPr>
          <w:p w14:paraId="3DAEB5A8"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 xml:space="preserve">Cargo/função: </w:t>
            </w:r>
          </w:p>
        </w:tc>
      </w:tr>
      <w:tr w:rsidR="00F75795" w:rsidRPr="00E47712" w14:paraId="515300FC" w14:textId="77777777" w:rsidTr="00164690">
        <w:trPr>
          <w:trHeight w:val="340"/>
        </w:trPr>
        <w:tc>
          <w:tcPr>
            <w:tcW w:w="9209" w:type="dxa"/>
          </w:tcPr>
          <w:p w14:paraId="0FF1FBBB"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Endereço completo:</w:t>
            </w:r>
          </w:p>
        </w:tc>
      </w:tr>
      <w:tr w:rsidR="00F75795" w:rsidRPr="00E47712" w14:paraId="23113874" w14:textId="77777777" w:rsidTr="00164690">
        <w:trPr>
          <w:trHeight w:val="340"/>
        </w:trPr>
        <w:tc>
          <w:tcPr>
            <w:tcW w:w="9209" w:type="dxa"/>
          </w:tcPr>
          <w:p w14:paraId="7859AB65"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Cidade/UF:</w:t>
            </w:r>
          </w:p>
        </w:tc>
      </w:tr>
      <w:tr w:rsidR="00F75795" w:rsidRPr="00E47712" w14:paraId="783D1C52" w14:textId="77777777" w:rsidTr="00164690">
        <w:trPr>
          <w:trHeight w:val="340"/>
        </w:trPr>
        <w:tc>
          <w:tcPr>
            <w:tcW w:w="9209" w:type="dxa"/>
          </w:tcPr>
          <w:p w14:paraId="66AF903B" w14:textId="77777777" w:rsidR="00F75795" w:rsidRPr="00E47712" w:rsidRDefault="00F75795" w:rsidP="00164690">
            <w:pPr>
              <w:ind w:right="-568"/>
              <w:jc w:val="both"/>
              <w:rPr>
                <w:rFonts w:ascii="Times New Roman" w:hAnsi="Times New Roman" w:cs="Times New Roman"/>
                <w:sz w:val="24"/>
              </w:rPr>
            </w:pPr>
            <w:r w:rsidRPr="00E47712">
              <w:rPr>
                <w:rFonts w:ascii="Times New Roman" w:hAnsi="Times New Roman" w:cs="Times New Roman"/>
                <w:sz w:val="24"/>
              </w:rPr>
              <w:t xml:space="preserve">CEP: </w:t>
            </w:r>
          </w:p>
        </w:tc>
      </w:tr>
    </w:tbl>
    <w:p w14:paraId="5B745D6A" w14:textId="77777777" w:rsidR="00F75795" w:rsidRPr="00E47712" w:rsidRDefault="00F75795" w:rsidP="00F75795">
      <w:pPr>
        <w:ind w:right="-568"/>
        <w:jc w:val="both"/>
        <w:rPr>
          <w:rFonts w:ascii="Times New Roman" w:hAnsi="Times New Roman" w:cs="Times New Roman"/>
          <w:b/>
          <w:bCs/>
          <w:sz w:val="24"/>
        </w:rPr>
      </w:pPr>
    </w:p>
    <w:p w14:paraId="1A308D71" w14:textId="77777777" w:rsidR="00F75795" w:rsidRPr="00E47712" w:rsidRDefault="00F75795" w:rsidP="00F75795">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PREÇO (READEQUADO AO LANCE VENCEDOR)</w:t>
      </w:r>
    </w:p>
    <w:tbl>
      <w:tblPr>
        <w:tblW w:w="9236" w:type="dxa"/>
        <w:tblInd w:w="-5" w:type="dxa"/>
        <w:tblCellMar>
          <w:left w:w="70" w:type="dxa"/>
          <w:right w:w="70" w:type="dxa"/>
        </w:tblCellMar>
        <w:tblLook w:val="04A0" w:firstRow="1" w:lastRow="0" w:firstColumn="1" w:lastColumn="0" w:noHBand="0" w:noVBand="1"/>
      </w:tblPr>
      <w:tblGrid>
        <w:gridCol w:w="851"/>
        <w:gridCol w:w="3685"/>
        <w:gridCol w:w="709"/>
        <w:gridCol w:w="992"/>
        <w:gridCol w:w="1372"/>
        <w:gridCol w:w="1627"/>
      </w:tblGrid>
      <w:tr w:rsidR="00F75795" w:rsidRPr="00E47712" w14:paraId="112E9F66" w14:textId="77777777" w:rsidTr="00164690">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EEB09" w14:textId="77777777" w:rsidR="00F75795" w:rsidRPr="00E47712" w:rsidRDefault="00F75795" w:rsidP="00164690">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ITEM</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BA0F1" w14:textId="77777777" w:rsidR="00F75795" w:rsidRPr="00E47712" w:rsidRDefault="00F75795" w:rsidP="00164690">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A343D" w14:textId="77777777" w:rsidR="00F75795" w:rsidRPr="00E47712" w:rsidRDefault="00F75795" w:rsidP="00164690">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2D737" w14:textId="77777777" w:rsidR="00F75795" w:rsidRPr="00E47712" w:rsidRDefault="00F75795" w:rsidP="00164690">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QUANT</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6FE4C" w14:textId="77777777" w:rsidR="00F75795" w:rsidRPr="00E47712" w:rsidRDefault="00F75795" w:rsidP="00164690">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66E9F" w14:textId="77777777" w:rsidR="00F75795" w:rsidRPr="00E47712" w:rsidRDefault="00F75795" w:rsidP="00164690">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VALOR TOTAL</w:t>
            </w:r>
          </w:p>
        </w:tc>
      </w:tr>
      <w:tr w:rsidR="00F75795" w:rsidRPr="00E47712" w14:paraId="398EF790" w14:textId="77777777" w:rsidTr="00164690">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A5C7D9" w14:textId="77777777" w:rsidR="00F75795" w:rsidRPr="00E47712" w:rsidRDefault="00F75795" w:rsidP="00164690">
            <w:pPr>
              <w:jc w:val="center"/>
              <w:rPr>
                <w:rFonts w:ascii="Times New Roman" w:hAnsi="Times New Roman" w:cs="Times New Roman"/>
                <w:b/>
                <w:color w:val="000000" w:themeColor="text1"/>
                <w:szCs w:val="20"/>
              </w:rPr>
            </w:pPr>
            <w:r w:rsidRPr="00E47712">
              <w:rPr>
                <w:rFonts w:ascii="Times New Roman" w:hAnsi="Times New Roman" w:cs="Times New Roman"/>
                <w:b/>
                <w:color w:val="000000" w:themeColor="text1"/>
                <w:szCs w:val="20"/>
              </w:rPr>
              <w:t>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6F0A7BA" w14:textId="77777777" w:rsidR="00F75795" w:rsidRPr="00E47712" w:rsidRDefault="00F75795" w:rsidP="00164690">
            <w:pPr>
              <w:autoSpaceDE w:val="0"/>
              <w:autoSpaceDN w:val="0"/>
              <w:adjustRightInd w:val="0"/>
              <w:jc w:val="center"/>
              <w:rPr>
                <w:rFonts w:ascii="Times New Roman" w:hAnsi="Times New Roman" w:cs="Times New Roman"/>
                <w:bCs/>
                <w:color w:val="000000" w:themeColor="text1"/>
                <w:szCs w:val="20"/>
              </w:rPr>
            </w:pPr>
          </w:p>
        </w:tc>
        <w:tc>
          <w:tcPr>
            <w:tcW w:w="709" w:type="dxa"/>
            <w:tcBorders>
              <w:top w:val="nil"/>
              <w:left w:val="nil"/>
              <w:bottom w:val="single" w:sz="4" w:space="0" w:color="auto"/>
              <w:right w:val="single" w:sz="4" w:space="0" w:color="auto"/>
            </w:tcBorders>
            <w:shd w:val="clear" w:color="auto" w:fill="auto"/>
            <w:vAlign w:val="center"/>
            <w:hideMark/>
          </w:tcPr>
          <w:p w14:paraId="795F4084" w14:textId="77777777" w:rsidR="00F75795" w:rsidRPr="00E47712" w:rsidRDefault="00F75795" w:rsidP="00164690">
            <w:pPr>
              <w:jc w:val="center"/>
              <w:rPr>
                <w:rFonts w:ascii="Times New Roman" w:hAnsi="Times New Roman" w:cs="Times New Roman"/>
                <w:color w:val="000000" w:themeColor="text1"/>
                <w:szCs w:val="20"/>
              </w:rPr>
            </w:pPr>
          </w:p>
        </w:tc>
        <w:tc>
          <w:tcPr>
            <w:tcW w:w="992" w:type="dxa"/>
            <w:tcBorders>
              <w:top w:val="nil"/>
              <w:left w:val="nil"/>
              <w:bottom w:val="single" w:sz="4" w:space="0" w:color="auto"/>
              <w:right w:val="single" w:sz="4" w:space="0" w:color="auto"/>
            </w:tcBorders>
            <w:shd w:val="clear" w:color="auto" w:fill="auto"/>
            <w:vAlign w:val="center"/>
            <w:hideMark/>
          </w:tcPr>
          <w:p w14:paraId="563AFFC3" w14:textId="77777777" w:rsidR="00F75795" w:rsidRPr="00E47712" w:rsidRDefault="00F75795" w:rsidP="00164690">
            <w:pPr>
              <w:jc w:val="center"/>
              <w:rPr>
                <w:rFonts w:ascii="Times New Roman" w:hAnsi="Times New Roman" w:cs="Times New Roman"/>
                <w:color w:val="000000" w:themeColor="text1"/>
                <w:szCs w:val="20"/>
              </w:rPr>
            </w:pPr>
          </w:p>
        </w:tc>
        <w:tc>
          <w:tcPr>
            <w:tcW w:w="1372" w:type="dxa"/>
            <w:tcBorders>
              <w:top w:val="nil"/>
              <w:left w:val="nil"/>
              <w:bottom w:val="single" w:sz="4" w:space="0" w:color="auto"/>
              <w:right w:val="single" w:sz="4" w:space="0" w:color="auto"/>
            </w:tcBorders>
            <w:shd w:val="clear" w:color="auto" w:fill="auto"/>
            <w:vAlign w:val="center"/>
            <w:hideMark/>
          </w:tcPr>
          <w:p w14:paraId="3072C6C4" w14:textId="77777777" w:rsidR="00F75795" w:rsidRPr="00E47712" w:rsidRDefault="00F75795" w:rsidP="00164690">
            <w:pPr>
              <w:jc w:val="center"/>
              <w:rPr>
                <w:rFonts w:ascii="Times New Roman" w:hAnsi="Times New Roman" w:cs="Times New Roman"/>
                <w:color w:val="000000" w:themeColor="text1"/>
                <w:szCs w:val="20"/>
              </w:rPr>
            </w:pPr>
            <w:r w:rsidRPr="00E4771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E400866" w14:textId="77777777" w:rsidR="00F75795" w:rsidRPr="00E47712" w:rsidRDefault="00F75795" w:rsidP="00164690">
            <w:pPr>
              <w:jc w:val="center"/>
              <w:rPr>
                <w:rFonts w:ascii="Times New Roman" w:hAnsi="Times New Roman" w:cs="Times New Roman"/>
                <w:color w:val="000000" w:themeColor="text1"/>
                <w:szCs w:val="20"/>
              </w:rPr>
            </w:pPr>
            <w:r w:rsidRPr="00E47712">
              <w:rPr>
                <w:rFonts w:ascii="Times New Roman" w:hAnsi="Times New Roman" w:cs="Times New Roman"/>
                <w:color w:val="000000" w:themeColor="text1"/>
                <w:szCs w:val="20"/>
              </w:rPr>
              <w:t xml:space="preserve">R$ </w:t>
            </w:r>
          </w:p>
        </w:tc>
      </w:tr>
    </w:tbl>
    <w:p w14:paraId="3CBC263B" w14:textId="023BA699" w:rsidR="00F75795" w:rsidRPr="00E47712" w:rsidRDefault="00F75795" w:rsidP="00F75795">
      <w:pPr>
        <w:ind w:right="-568"/>
        <w:jc w:val="both"/>
        <w:rPr>
          <w:rFonts w:ascii="Times New Roman" w:hAnsi="Times New Roman" w:cs="Times New Roman"/>
          <w:bCs/>
          <w:sz w:val="24"/>
        </w:rPr>
      </w:pPr>
      <w:proofErr w:type="spellStart"/>
      <w:r w:rsidRPr="00E47712">
        <w:rPr>
          <w:rFonts w:ascii="Times New Roman" w:hAnsi="Times New Roman" w:cs="Times New Roman"/>
          <w:bCs/>
          <w:sz w:val="24"/>
        </w:rPr>
        <w:t>Obs</w:t>
      </w:r>
      <w:proofErr w:type="spellEnd"/>
      <w:r w:rsidRPr="00E47712">
        <w:rPr>
          <w:rFonts w:ascii="Times New Roman" w:hAnsi="Times New Roman" w:cs="Times New Roman"/>
          <w:bCs/>
          <w:sz w:val="24"/>
        </w:rPr>
        <w:t>: Os descritivos deverão ser exatamente conforme consta no Anexo 0</w:t>
      </w:r>
      <w:r>
        <w:rPr>
          <w:rFonts w:ascii="Times New Roman" w:hAnsi="Times New Roman" w:cs="Times New Roman"/>
          <w:bCs/>
          <w:sz w:val="24"/>
        </w:rPr>
        <w:t>1</w:t>
      </w:r>
      <w:r w:rsidRPr="00E47712">
        <w:rPr>
          <w:rFonts w:ascii="Times New Roman" w:hAnsi="Times New Roman" w:cs="Times New Roman"/>
          <w:bCs/>
          <w:sz w:val="24"/>
        </w:rPr>
        <w:t xml:space="preserve"> do </w:t>
      </w:r>
      <w:r>
        <w:rPr>
          <w:rFonts w:ascii="Times New Roman" w:hAnsi="Times New Roman" w:cs="Times New Roman"/>
          <w:bCs/>
          <w:sz w:val="24"/>
        </w:rPr>
        <w:t>aviso de contratação</w:t>
      </w:r>
      <w:r w:rsidRPr="00E47712">
        <w:rPr>
          <w:rFonts w:ascii="Times New Roman" w:hAnsi="Times New Roman" w:cs="Times New Roman"/>
          <w:bCs/>
          <w:sz w:val="24"/>
        </w:rPr>
        <w:t>.</w:t>
      </w:r>
    </w:p>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6344B907" w14:textId="68ACF4B4" w:rsidR="00F00E44" w:rsidRPr="00F00E44" w:rsidRDefault="00F00E44" w:rsidP="00F00E44">
      <w:pPr>
        <w:pStyle w:val="PargrafodaLista"/>
        <w:numPr>
          <w:ilvl w:val="3"/>
          <w:numId w:val="16"/>
        </w:numPr>
        <w:tabs>
          <w:tab w:val="left" w:pos="284"/>
        </w:tabs>
        <w:ind w:left="0" w:firstLine="0"/>
        <w:rPr>
          <w:rFonts w:ascii="Times New Roman" w:hAnsi="Times New Roman" w:cs="Times New Roman"/>
          <w:b/>
          <w:bCs/>
          <w:sz w:val="24"/>
        </w:rPr>
      </w:pPr>
      <w:r w:rsidRPr="00F00E44">
        <w:rPr>
          <w:rFonts w:ascii="Times New Roman" w:hAnsi="Times New Roman" w:cs="Times New Roman"/>
          <w:b/>
          <w:bCs/>
          <w:sz w:val="24"/>
        </w:rPr>
        <w:t>VALIDADE DA PROPOSTA COMERCIAL</w:t>
      </w:r>
    </w:p>
    <w:p w14:paraId="5E7B2C50" w14:textId="77777777" w:rsidR="00F00E44" w:rsidRPr="00E47712" w:rsidRDefault="00F00E44" w:rsidP="00F00E44">
      <w:pPr>
        <w:ind w:right="-568" w:firstLine="708"/>
        <w:jc w:val="both"/>
        <w:rPr>
          <w:rFonts w:ascii="Times New Roman" w:hAnsi="Times New Roman" w:cs="Times New Roman"/>
          <w:sz w:val="24"/>
        </w:rPr>
      </w:pPr>
      <w:r w:rsidRPr="00E47712">
        <w:rPr>
          <w:rFonts w:ascii="Times New Roman" w:hAnsi="Times New Roman" w:cs="Times New Roman"/>
          <w:sz w:val="24"/>
        </w:rPr>
        <w:t>A presente proposta possui validade de 60 (sessenta) dias a partir da data da sessão pública.</w:t>
      </w:r>
    </w:p>
    <w:p w14:paraId="365FF30C" w14:textId="77777777" w:rsidR="00F00E44" w:rsidRPr="00E47712" w:rsidRDefault="00F00E44" w:rsidP="00F00E44">
      <w:pPr>
        <w:ind w:right="-568" w:firstLine="708"/>
        <w:jc w:val="both"/>
        <w:rPr>
          <w:rFonts w:ascii="Times New Roman" w:hAnsi="Times New Roman" w:cs="Times New Roman"/>
          <w:sz w:val="24"/>
        </w:rPr>
      </w:pPr>
    </w:p>
    <w:p w14:paraId="19FBE21D" w14:textId="77777777" w:rsidR="00F00E44" w:rsidRPr="00E47712" w:rsidRDefault="00F00E44" w:rsidP="00F00E44">
      <w:pPr>
        <w:pStyle w:val="PargrafodaLista"/>
        <w:numPr>
          <w:ilvl w:val="3"/>
          <w:numId w:val="16"/>
        </w:numPr>
        <w:tabs>
          <w:tab w:val="clear" w:pos="0"/>
          <w:tab w:val="num" w:pos="284"/>
        </w:tabs>
        <w:ind w:left="426"/>
        <w:rPr>
          <w:rFonts w:ascii="Times New Roman" w:hAnsi="Times New Roman" w:cs="Times New Roman"/>
          <w:b/>
          <w:bCs/>
          <w:sz w:val="24"/>
        </w:rPr>
      </w:pPr>
      <w:r w:rsidRPr="00E47712">
        <w:rPr>
          <w:rFonts w:ascii="Times New Roman" w:hAnsi="Times New Roman" w:cs="Times New Roman"/>
          <w:b/>
          <w:bCs/>
          <w:sz w:val="24"/>
        </w:rPr>
        <w:t>DEMAIS CONDIÇÕES</w:t>
      </w:r>
    </w:p>
    <w:p w14:paraId="6F1E2256" w14:textId="77777777" w:rsidR="00F00E44" w:rsidRPr="00E47712" w:rsidRDefault="00F00E44" w:rsidP="00F00E44">
      <w:pPr>
        <w:pStyle w:val="PargrafodaLista"/>
        <w:ind w:left="0" w:right="-568" w:firstLine="851"/>
        <w:jc w:val="both"/>
        <w:rPr>
          <w:rFonts w:ascii="Times New Roman" w:hAnsi="Times New Roman" w:cs="Times New Roman"/>
          <w:bCs/>
          <w:sz w:val="24"/>
        </w:rPr>
      </w:pPr>
      <w:r w:rsidRPr="00E47712">
        <w:rPr>
          <w:rFonts w:ascii="Times New Roman" w:hAnsi="Times New Roman" w:cs="Times New Roman"/>
          <w:bCs/>
          <w:sz w:val="24"/>
        </w:rPr>
        <w:t>Nos preços ofertados já estão inclusos os tributos, fretes, taxas, seguros, encargos sociais, trabalhistas e todas as demais despesas necessárias à execução do objeto;</w:t>
      </w:r>
    </w:p>
    <w:p w14:paraId="72183919" w14:textId="7F1B3622" w:rsidR="00F00E44" w:rsidRPr="00E47712" w:rsidRDefault="00F00E44" w:rsidP="00F00E44">
      <w:pPr>
        <w:pStyle w:val="PargrafodaLista"/>
        <w:ind w:left="0" w:right="-568" w:firstLine="851"/>
        <w:jc w:val="both"/>
        <w:rPr>
          <w:rFonts w:ascii="Times New Roman" w:hAnsi="Times New Roman" w:cs="Times New Roman"/>
          <w:bCs/>
          <w:sz w:val="24"/>
        </w:rPr>
      </w:pPr>
      <w:r w:rsidRPr="00E47712">
        <w:rPr>
          <w:rFonts w:ascii="Times New Roman" w:hAnsi="Times New Roman" w:cs="Times New Roman"/>
          <w:bCs/>
          <w:sz w:val="24"/>
        </w:rPr>
        <w:lastRenderedPageBreak/>
        <w:t xml:space="preserve">Ao efetuar essa proposta, esta empresa proponente declara ter tomado pleno conhecimento do </w:t>
      </w:r>
      <w:r>
        <w:rPr>
          <w:rFonts w:ascii="Times New Roman" w:hAnsi="Times New Roman" w:cs="Times New Roman"/>
          <w:bCs/>
          <w:sz w:val="24"/>
        </w:rPr>
        <w:t>Aviso de Contratação Direta</w:t>
      </w:r>
      <w:r w:rsidRPr="00E47712">
        <w:rPr>
          <w:rFonts w:ascii="Times New Roman" w:hAnsi="Times New Roman" w:cs="Times New Roman"/>
          <w:bCs/>
          <w:sz w:val="24"/>
        </w:rPr>
        <w:t xml:space="preserve"> e dos demais documentos integrantes da presente </w:t>
      </w:r>
      <w:r>
        <w:rPr>
          <w:rFonts w:ascii="Times New Roman" w:hAnsi="Times New Roman" w:cs="Times New Roman"/>
          <w:bCs/>
          <w:sz w:val="24"/>
        </w:rPr>
        <w:t xml:space="preserve">dispensa </w:t>
      </w:r>
      <w:r w:rsidRPr="00E47712">
        <w:rPr>
          <w:rFonts w:ascii="Times New Roman" w:hAnsi="Times New Roman" w:cs="Times New Roman"/>
          <w:bCs/>
          <w:sz w:val="24"/>
        </w:rPr>
        <w:t>estando ciente das obrigações das partes e das condições de prestação dos serviços;</w:t>
      </w:r>
    </w:p>
    <w:p w14:paraId="265357AA" w14:textId="244FB956" w:rsidR="00F00E44" w:rsidRPr="00E47712" w:rsidRDefault="00F00E44" w:rsidP="00F00E44">
      <w:pPr>
        <w:pStyle w:val="PargrafodaLista"/>
        <w:ind w:left="0" w:right="-568" w:firstLine="851"/>
        <w:jc w:val="both"/>
        <w:rPr>
          <w:rFonts w:ascii="Times New Roman" w:hAnsi="Times New Roman" w:cs="Times New Roman"/>
          <w:sz w:val="24"/>
          <w:u w:val="single"/>
        </w:rPr>
      </w:pPr>
      <w:r w:rsidRPr="00E47712">
        <w:rPr>
          <w:rStyle w:val="Hyperlink"/>
          <w:rFonts w:ascii="Times New Roman" w:hAnsi="Times New Roman" w:cs="Times New Roman"/>
          <w:color w:val="auto"/>
          <w:sz w:val="24"/>
          <w:u w:val="none"/>
        </w:rPr>
        <w:t xml:space="preserve">Declara que, no ano-calendário de realização da </w:t>
      </w:r>
      <w:r>
        <w:rPr>
          <w:rStyle w:val="Hyperlink"/>
          <w:rFonts w:ascii="Times New Roman" w:hAnsi="Times New Roman" w:cs="Times New Roman"/>
          <w:color w:val="auto"/>
          <w:sz w:val="24"/>
          <w:u w:val="none"/>
        </w:rPr>
        <w:t>dispensa</w:t>
      </w:r>
      <w:r w:rsidRPr="00E47712">
        <w:rPr>
          <w:rStyle w:val="Hyperlink"/>
          <w:rFonts w:ascii="Times New Roman" w:hAnsi="Times New Roman" w:cs="Times New Roman"/>
          <w:color w:val="auto"/>
          <w:sz w:val="24"/>
          <w:u w:val="none"/>
        </w:rPr>
        <w:t>, ainda não celebrou contratos com a Administração Pública cujos valores somados extrapolem a receita bruta máxima admitida para fins de enquadramento como empresa de pequeno porte.</w:t>
      </w:r>
    </w:p>
    <w:p w14:paraId="6656D7AB" w14:textId="4B3A0386" w:rsidR="00F00E44" w:rsidRPr="00E47712" w:rsidRDefault="00F00E44" w:rsidP="00F00E44">
      <w:pPr>
        <w:ind w:right="-568" w:firstLine="708"/>
        <w:jc w:val="both"/>
        <w:rPr>
          <w:rFonts w:ascii="Times New Roman" w:hAnsi="Times New Roman" w:cs="Times New Roman"/>
          <w:sz w:val="24"/>
        </w:rPr>
      </w:pPr>
      <w:r w:rsidRPr="00E47712">
        <w:rPr>
          <w:rFonts w:ascii="Times New Roman" w:hAnsi="Times New Roman" w:cs="Times New Roman"/>
          <w:sz w:val="24"/>
        </w:rPr>
        <w:t xml:space="preserve">Ao apresentarmos a presente proposta, manifestamos no sentido de concordar com os termos </w:t>
      </w:r>
      <w:r>
        <w:rPr>
          <w:rFonts w:ascii="Times New Roman" w:hAnsi="Times New Roman" w:cs="Times New Roman"/>
          <w:sz w:val="24"/>
        </w:rPr>
        <w:t>do Aviso de Contratação Direta</w:t>
      </w:r>
      <w:r w:rsidRPr="00E47712">
        <w:rPr>
          <w:rFonts w:ascii="Times New Roman" w:hAnsi="Times New Roman" w:cs="Times New Roman"/>
          <w:sz w:val="24"/>
        </w:rPr>
        <w:t xml:space="preserve"> e seus anexos, nos comprometendo a cumprir fielmente suas cláusulas.</w:t>
      </w:r>
    </w:p>
    <w:p w14:paraId="2C9C9CD4" w14:textId="77777777" w:rsidR="00F00E44" w:rsidRPr="00E47712" w:rsidRDefault="00F00E44" w:rsidP="00F00E44">
      <w:pPr>
        <w:ind w:firstLine="708"/>
        <w:jc w:val="both"/>
        <w:rPr>
          <w:rFonts w:ascii="Times New Roman" w:hAnsi="Times New Roman" w:cs="Times New Roman"/>
          <w:sz w:val="24"/>
        </w:rPr>
      </w:pPr>
    </w:p>
    <w:p w14:paraId="0F394577" w14:textId="77777777" w:rsidR="00F00E44" w:rsidRPr="00E47712" w:rsidRDefault="00F00E44" w:rsidP="00F00E44">
      <w:pPr>
        <w:pStyle w:val="PargrafodaLista"/>
        <w:jc w:val="center"/>
        <w:rPr>
          <w:rFonts w:ascii="Times New Roman" w:hAnsi="Times New Roman" w:cs="Times New Roman"/>
          <w:sz w:val="24"/>
        </w:rPr>
      </w:pPr>
      <w:r w:rsidRPr="00E47712">
        <w:rPr>
          <w:rFonts w:ascii="Times New Roman" w:hAnsi="Times New Roman" w:cs="Times New Roman"/>
          <w:sz w:val="24"/>
        </w:rPr>
        <w:t>LOCAL E DATA</w:t>
      </w:r>
    </w:p>
    <w:p w14:paraId="232A8E8B" w14:textId="77777777" w:rsidR="00F00E44" w:rsidRPr="00E47712" w:rsidRDefault="00F00E44" w:rsidP="00F00E44">
      <w:pPr>
        <w:rPr>
          <w:rFonts w:ascii="Times New Roman" w:hAnsi="Times New Roman" w:cs="Times New Roman"/>
          <w:sz w:val="24"/>
          <w:lang w:eastAsia="en-US"/>
        </w:rPr>
      </w:pPr>
    </w:p>
    <w:p w14:paraId="32AB39B2" w14:textId="77777777" w:rsidR="00F00E44" w:rsidRPr="00E47712" w:rsidRDefault="00F00E44" w:rsidP="00F00E44">
      <w:pPr>
        <w:rPr>
          <w:rFonts w:ascii="Times New Roman" w:hAnsi="Times New Roman" w:cs="Times New Roman"/>
          <w:sz w:val="24"/>
          <w:lang w:eastAsia="en-US"/>
        </w:rPr>
      </w:pPr>
    </w:p>
    <w:p w14:paraId="6DD13B47" w14:textId="77777777" w:rsidR="00F00E44" w:rsidRPr="00E47712" w:rsidRDefault="00F00E44" w:rsidP="00F00E44">
      <w:pPr>
        <w:rPr>
          <w:rFonts w:ascii="Times New Roman" w:hAnsi="Times New Roman" w:cs="Times New Roman"/>
          <w:sz w:val="24"/>
          <w:lang w:eastAsia="en-US"/>
        </w:rPr>
      </w:pPr>
    </w:p>
    <w:p w14:paraId="0EDBF5ED" w14:textId="77777777" w:rsidR="00F00E44" w:rsidRPr="00E47712" w:rsidRDefault="00F00E44" w:rsidP="00F00E44">
      <w:pPr>
        <w:jc w:val="center"/>
        <w:rPr>
          <w:rFonts w:ascii="Times New Roman" w:hAnsi="Times New Roman" w:cs="Times New Roman"/>
          <w:sz w:val="24"/>
          <w:lang w:eastAsia="en-US"/>
        </w:rPr>
      </w:pPr>
      <w:r w:rsidRPr="00E47712">
        <w:rPr>
          <w:rFonts w:ascii="Times New Roman" w:hAnsi="Times New Roman" w:cs="Times New Roman"/>
          <w:sz w:val="24"/>
          <w:lang w:eastAsia="en-US"/>
        </w:rPr>
        <w:t>______________________________________________</w:t>
      </w:r>
    </w:p>
    <w:p w14:paraId="27764490" w14:textId="77777777" w:rsidR="00F00E44" w:rsidRDefault="00F00E44" w:rsidP="00F00E44">
      <w:pPr>
        <w:jc w:val="center"/>
        <w:rPr>
          <w:rFonts w:ascii="Times New Roman" w:hAnsi="Times New Roman" w:cs="Times New Roman"/>
          <w:b/>
          <w:sz w:val="24"/>
        </w:rPr>
      </w:pPr>
      <w:r>
        <w:rPr>
          <w:rFonts w:ascii="Times New Roman" w:hAnsi="Times New Roman" w:cs="Times New Roman"/>
          <w:b/>
          <w:sz w:val="24"/>
        </w:rPr>
        <w:t xml:space="preserve">Identificação e assinatura do representante legal da empresa </w:t>
      </w:r>
    </w:p>
    <w:p w14:paraId="7F311C61" w14:textId="77777777" w:rsidR="00F00E44" w:rsidRPr="00E47712" w:rsidRDefault="00F00E44" w:rsidP="00F00E44">
      <w:pPr>
        <w:jc w:val="center"/>
        <w:rPr>
          <w:rFonts w:ascii="Times New Roman" w:hAnsi="Times New Roman" w:cs="Times New Roman"/>
          <w:b/>
          <w:sz w:val="24"/>
        </w:rPr>
      </w:pPr>
    </w:p>
    <w:p w14:paraId="1A1AADCD" w14:textId="77777777" w:rsidR="00F00E44" w:rsidRPr="00E47712" w:rsidRDefault="00F00E44" w:rsidP="00F00E44">
      <w:pPr>
        <w:jc w:val="center"/>
        <w:rPr>
          <w:rFonts w:ascii="Times New Roman" w:hAnsi="Times New Roman" w:cs="Times New Roman"/>
          <w:b/>
          <w:sz w:val="24"/>
        </w:rPr>
      </w:pPr>
    </w:p>
    <w:p w14:paraId="77144D66" w14:textId="4E8DA5E4" w:rsidR="00852B01" w:rsidRDefault="00852B01" w:rsidP="00F00E44">
      <w:pPr>
        <w:pStyle w:val="PargrafodaLista"/>
        <w:ind w:left="426"/>
        <w:rPr>
          <w:rFonts w:ascii="Times New Roman" w:hAnsi="Times New Roman" w:cs="Times New Roman"/>
          <w:b/>
          <w:sz w:val="24"/>
        </w:rPr>
      </w:pPr>
    </w:p>
    <w:p w14:paraId="2B21F1D9" w14:textId="4251109B" w:rsidR="00577EEF" w:rsidRDefault="00577EEF" w:rsidP="00F00E44">
      <w:pPr>
        <w:pStyle w:val="PargrafodaLista"/>
        <w:ind w:left="426"/>
        <w:rPr>
          <w:rFonts w:ascii="Times New Roman" w:hAnsi="Times New Roman" w:cs="Times New Roman"/>
          <w:b/>
          <w:sz w:val="24"/>
        </w:rPr>
      </w:pPr>
    </w:p>
    <w:p w14:paraId="3AF6EB7E" w14:textId="2DB50ACE" w:rsidR="00577EEF" w:rsidRDefault="00577EEF" w:rsidP="00F00E44">
      <w:pPr>
        <w:pStyle w:val="PargrafodaLista"/>
        <w:ind w:left="426"/>
        <w:rPr>
          <w:rFonts w:ascii="Times New Roman" w:hAnsi="Times New Roman" w:cs="Times New Roman"/>
          <w:b/>
          <w:sz w:val="24"/>
        </w:rPr>
      </w:pPr>
    </w:p>
    <w:p w14:paraId="156C45FF" w14:textId="75C61436" w:rsidR="00577EEF" w:rsidRDefault="00577EEF" w:rsidP="00F00E44">
      <w:pPr>
        <w:pStyle w:val="PargrafodaLista"/>
        <w:ind w:left="426"/>
        <w:rPr>
          <w:rFonts w:ascii="Times New Roman" w:hAnsi="Times New Roman" w:cs="Times New Roman"/>
          <w:b/>
          <w:sz w:val="24"/>
        </w:rPr>
      </w:pPr>
    </w:p>
    <w:p w14:paraId="4B024DE2" w14:textId="3272B117" w:rsidR="00577EEF" w:rsidRDefault="00577EEF" w:rsidP="00F00E44">
      <w:pPr>
        <w:pStyle w:val="PargrafodaLista"/>
        <w:ind w:left="426"/>
        <w:rPr>
          <w:rFonts w:ascii="Times New Roman" w:hAnsi="Times New Roman" w:cs="Times New Roman"/>
          <w:b/>
          <w:sz w:val="24"/>
        </w:rPr>
      </w:pPr>
    </w:p>
    <w:p w14:paraId="75009EF6" w14:textId="33DF3AE1" w:rsidR="00577EEF" w:rsidRDefault="00577EEF" w:rsidP="00F00E44">
      <w:pPr>
        <w:pStyle w:val="PargrafodaLista"/>
        <w:ind w:left="426"/>
        <w:rPr>
          <w:rFonts w:ascii="Times New Roman" w:hAnsi="Times New Roman" w:cs="Times New Roman"/>
          <w:b/>
          <w:sz w:val="24"/>
        </w:rPr>
      </w:pPr>
    </w:p>
    <w:p w14:paraId="15E298CA" w14:textId="310C4910" w:rsidR="00577EEF" w:rsidRDefault="00577EEF" w:rsidP="00F00E44">
      <w:pPr>
        <w:pStyle w:val="PargrafodaLista"/>
        <w:ind w:left="426"/>
        <w:rPr>
          <w:rFonts w:ascii="Times New Roman" w:hAnsi="Times New Roman" w:cs="Times New Roman"/>
          <w:b/>
          <w:sz w:val="24"/>
        </w:rPr>
      </w:pPr>
    </w:p>
    <w:p w14:paraId="3F5BAFD2" w14:textId="3B74F04B" w:rsidR="00577EEF" w:rsidRDefault="00577EEF" w:rsidP="00F00E44">
      <w:pPr>
        <w:pStyle w:val="PargrafodaLista"/>
        <w:ind w:left="426"/>
        <w:rPr>
          <w:rFonts w:ascii="Times New Roman" w:hAnsi="Times New Roman" w:cs="Times New Roman"/>
          <w:b/>
          <w:sz w:val="24"/>
        </w:rPr>
      </w:pPr>
    </w:p>
    <w:p w14:paraId="10334165" w14:textId="1960727F" w:rsidR="00577EEF" w:rsidRDefault="00577EEF" w:rsidP="00F00E44">
      <w:pPr>
        <w:pStyle w:val="PargrafodaLista"/>
        <w:ind w:left="426"/>
        <w:rPr>
          <w:rFonts w:ascii="Times New Roman" w:hAnsi="Times New Roman" w:cs="Times New Roman"/>
          <w:b/>
          <w:sz w:val="24"/>
        </w:rPr>
      </w:pPr>
    </w:p>
    <w:p w14:paraId="24152B75" w14:textId="5B30FF9E" w:rsidR="00577EEF" w:rsidRDefault="00577EEF" w:rsidP="00F00E44">
      <w:pPr>
        <w:pStyle w:val="PargrafodaLista"/>
        <w:ind w:left="426"/>
        <w:rPr>
          <w:rFonts w:ascii="Times New Roman" w:hAnsi="Times New Roman" w:cs="Times New Roman"/>
          <w:b/>
          <w:sz w:val="24"/>
        </w:rPr>
      </w:pPr>
    </w:p>
    <w:p w14:paraId="01CB419F" w14:textId="6DA10F7B" w:rsidR="00577EEF" w:rsidRDefault="00577EEF" w:rsidP="00F00E44">
      <w:pPr>
        <w:pStyle w:val="PargrafodaLista"/>
        <w:ind w:left="426"/>
        <w:rPr>
          <w:rFonts w:ascii="Times New Roman" w:hAnsi="Times New Roman" w:cs="Times New Roman"/>
          <w:b/>
          <w:sz w:val="24"/>
        </w:rPr>
      </w:pPr>
    </w:p>
    <w:p w14:paraId="56DBCDA8" w14:textId="496D8D0F" w:rsidR="00577EEF" w:rsidRDefault="00577EEF" w:rsidP="00F00E44">
      <w:pPr>
        <w:pStyle w:val="PargrafodaLista"/>
        <w:ind w:left="426"/>
        <w:rPr>
          <w:rFonts w:ascii="Times New Roman" w:hAnsi="Times New Roman" w:cs="Times New Roman"/>
          <w:b/>
          <w:sz w:val="24"/>
        </w:rPr>
      </w:pPr>
    </w:p>
    <w:p w14:paraId="0AC948ED" w14:textId="66FF62B8" w:rsidR="00577EEF" w:rsidRDefault="00577EEF" w:rsidP="00F00E44">
      <w:pPr>
        <w:pStyle w:val="PargrafodaLista"/>
        <w:ind w:left="426"/>
        <w:rPr>
          <w:rFonts w:ascii="Times New Roman" w:hAnsi="Times New Roman" w:cs="Times New Roman"/>
          <w:b/>
          <w:sz w:val="24"/>
        </w:rPr>
      </w:pPr>
    </w:p>
    <w:p w14:paraId="6E7B16A4" w14:textId="03207DB4" w:rsidR="00577EEF" w:rsidRDefault="00577EEF" w:rsidP="00F00E44">
      <w:pPr>
        <w:pStyle w:val="PargrafodaLista"/>
        <w:ind w:left="426"/>
        <w:rPr>
          <w:rFonts w:ascii="Times New Roman" w:hAnsi="Times New Roman" w:cs="Times New Roman"/>
          <w:b/>
          <w:sz w:val="24"/>
        </w:rPr>
      </w:pPr>
    </w:p>
    <w:p w14:paraId="10831A11" w14:textId="108BB015" w:rsidR="00577EEF" w:rsidRDefault="00577EEF" w:rsidP="00F00E44">
      <w:pPr>
        <w:pStyle w:val="PargrafodaLista"/>
        <w:ind w:left="426"/>
        <w:rPr>
          <w:rFonts w:ascii="Times New Roman" w:hAnsi="Times New Roman" w:cs="Times New Roman"/>
          <w:b/>
          <w:sz w:val="24"/>
        </w:rPr>
      </w:pPr>
    </w:p>
    <w:p w14:paraId="59EEDF0F" w14:textId="3BF01C97" w:rsidR="00577EEF" w:rsidRDefault="00577EEF" w:rsidP="00F00E44">
      <w:pPr>
        <w:pStyle w:val="PargrafodaLista"/>
        <w:ind w:left="426"/>
        <w:rPr>
          <w:rFonts w:ascii="Times New Roman" w:hAnsi="Times New Roman" w:cs="Times New Roman"/>
          <w:b/>
          <w:sz w:val="24"/>
        </w:rPr>
      </w:pPr>
    </w:p>
    <w:p w14:paraId="0585940B" w14:textId="708D0C89" w:rsidR="00577EEF" w:rsidRDefault="00577EEF" w:rsidP="00F00E44">
      <w:pPr>
        <w:pStyle w:val="PargrafodaLista"/>
        <w:ind w:left="426"/>
        <w:rPr>
          <w:rFonts w:ascii="Times New Roman" w:hAnsi="Times New Roman" w:cs="Times New Roman"/>
          <w:b/>
          <w:sz w:val="24"/>
        </w:rPr>
      </w:pPr>
    </w:p>
    <w:p w14:paraId="6E26D9DB" w14:textId="63808A96" w:rsidR="00577EEF" w:rsidRDefault="00577EEF" w:rsidP="00F00E44">
      <w:pPr>
        <w:pStyle w:val="PargrafodaLista"/>
        <w:ind w:left="426"/>
        <w:rPr>
          <w:rFonts w:ascii="Times New Roman" w:hAnsi="Times New Roman" w:cs="Times New Roman"/>
          <w:b/>
          <w:sz w:val="24"/>
        </w:rPr>
      </w:pPr>
    </w:p>
    <w:p w14:paraId="55518936" w14:textId="3409CBF6" w:rsidR="00577EEF" w:rsidRDefault="00577EEF" w:rsidP="00F00E44">
      <w:pPr>
        <w:pStyle w:val="PargrafodaLista"/>
        <w:ind w:left="426"/>
        <w:rPr>
          <w:rFonts w:ascii="Times New Roman" w:hAnsi="Times New Roman" w:cs="Times New Roman"/>
          <w:b/>
          <w:sz w:val="24"/>
        </w:rPr>
      </w:pPr>
    </w:p>
    <w:p w14:paraId="76E2730E" w14:textId="6864E65B" w:rsidR="00577EEF" w:rsidRDefault="00577EEF" w:rsidP="00F00E44">
      <w:pPr>
        <w:pStyle w:val="PargrafodaLista"/>
        <w:ind w:left="426"/>
        <w:rPr>
          <w:rFonts w:ascii="Times New Roman" w:hAnsi="Times New Roman" w:cs="Times New Roman"/>
          <w:b/>
          <w:sz w:val="24"/>
        </w:rPr>
      </w:pPr>
    </w:p>
    <w:p w14:paraId="01E61E15" w14:textId="741CCA1E" w:rsidR="00577EEF" w:rsidRDefault="00577EEF" w:rsidP="00F00E44">
      <w:pPr>
        <w:pStyle w:val="PargrafodaLista"/>
        <w:ind w:left="426"/>
        <w:rPr>
          <w:rFonts w:ascii="Times New Roman" w:hAnsi="Times New Roman" w:cs="Times New Roman"/>
          <w:b/>
          <w:sz w:val="24"/>
        </w:rPr>
      </w:pPr>
    </w:p>
    <w:p w14:paraId="0F82CD7A" w14:textId="28116D01" w:rsidR="00577EEF" w:rsidRDefault="00577EEF" w:rsidP="00F00E44">
      <w:pPr>
        <w:pStyle w:val="PargrafodaLista"/>
        <w:ind w:left="426"/>
        <w:rPr>
          <w:rFonts w:ascii="Times New Roman" w:hAnsi="Times New Roman" w:cs="Times New Roman"/>
          <w:b/>
          <w:sz w:val="24"/>
        </w:rPr>
      </w:pPr>
    </w:p>
    <w:p w14:paraId="3F8F953B" w14:textId="025CD86C" w:rsidR="00577EEF" w:rsidRDefault="00577EEF" w:rsidP="00F00E44">
      <w:pPr>
        <w:pStyle w:val="PargrafodaLista"/>
        <w:ind w:left="426"/>
        <w:rPr>
          <w:rFonts w:ascii="Times New Roman" w:hAnsi="Times New Roman" w:cs="Times New Roman"/>
          <w:b/>
          <w:sz w:val="24"/>
        </w:rPr>
      </w:pPr>
    </w:p>
    <w:p w14:paraId="3EE74E7F" w14:textId="4ABB3EDF" w:rsidR="00577EEF" w:rsidRDefault="00577EEF" w:rsidP="00F00E44">
      <w:pPr>
        <w:pStyle w:val="PargrafodaLista"/>
        <w:ind w:left="426"/>
        <w:rPr>
          <w:rFonts w:ascii="Times New Roman" w:hAnsi="Times New Roman" w:cs="Times New Roman"/>
          <w:b/>
          <w:sz w:val="24"/>
        </w:rPr>
      </w:pPr>
    </w:p>
    <w:p w14:paraId="0C67CE9A" w14:textId="056D9868" w:rsidR="00577EEF" w:rsidRDefault="00577EEF" w:rsidP="00F00E44">
      <w:pPr>
        <w:pStyle w:val="PargrafodaLista"/>
        <w:ind w:left="426"/>
        <w:rPr>
          <w:rFonts w:ascii="Times New Roman" w:hAnsi="Times New Roman" w:cs="Times New Roman"/>
          <w:b/>
          <w:sz w:val="24"/>
        </w:rPr>
      </w:pPr>
    </w:p>
    <w:p w14:paraId="587C7292" w14:textId="39442BFF" w:rsidR="00577EEF" w:rsidRDefault="00577EEF" w:rsidP="00F00E44">
      <w:pPr>
        <w:pStyle w:val="PargrafodaLista"/>
        <w:ind w:left="426"/>
        <w:rPr>
          <w:rFonts w:ascii="Times New Roman" w:hAnsi="Times New Roman" w:cs="Times New Roman"/>
          <w:b/>
          <w:sz w:val="24"/>
        </w:rPr>
      </w:pPr>
    </w:p>
    <w:p w14:paraId="0758B121" w14:textId="708FEA25" w:rsidR="00577EEF" w:rsidRDefault="00577EEF" w:rsidP="00F00E44">
      <w:pPr>
        <w:pStyle w:val="PargrafodaLista"/>
        <w:ind w:left="426"/>
        <w:rPr>
          <w:rFonts w:ascii="Times New Roman" w:hAnsi="Times New Roman" w:cs="Times New Roman"/>
          <w:b/>
          <w:sz w:val="24"/>
        </w:rPr>
      </w:pPr>
    </w:p>
    <w:p w14:paraId="5C167F42" w14:textId="661CDD84" w:rsidR="00577EEF" w:rsidRDefault="00577EEF" w:rsidP="00F00E44">
      <w:pPr>
        <w:pStyle w:val="PargrafodaLista"/>
        <w:ind w:left="426"/>
        <w:rPr>
          <w:rFonts w:ascii="Times New Roman" w:hAnsi="Times New Roman" w:cs="Times New Roman"/>
          <w:b/>
          <w:sz w:val="24"/>
        </w:rPr>
      </w:pPr>
    </w:p>
    <w:p w14:paraId="7C6B0949" w14:textId="31502AC9" w:rsidR="00577EEF" w:rsidRDefault="00577EEF" w:rsidP="00F00E44">
      <w:pPr>
        <w:pStyle w:val="PargrafodaLista"/>
        <w:ind w:left="426"/>
        <w:rPr>
          <w:rFonts w:ascii="Times New Roman" w:hAnsi="Times New Roman" w:cs="Times New Roman"/>
          <w:b/>
          <w:sz w:val="24"/>
        </w:rPr>
      </w:pPr>
    </w:p>
    <w:p w14:paraId="6B861ED5" w14:textId="1359CBF7" w:rsidR="00577EEF" w:rsidRDefault="00577EEF" w:rsidP="00F00E44">
      <w:pPr>
        <w:pStyle w:val="PargrafodaLista"/>
        <w:ind w:left="426"/>
        <w:rPr>
          <w:rFonts w:ascii="Times New Roman" w:hAnsi="Times New Roman" w:cs="Times New Roman"/>
          <w:b/>
          <w:sz w:val="24"/>
        </w:rPr>
      </w:pPr>
    </w:p>
    <w:p w14:paraId="76F27C7F" w14:textId="4F9F1610" w:rsidR="00577EEF" w:rsidRDefault="00577EEF" w:rsidP="00F00E44">
      <w:pPr>
        <w:pStyle w:val="PargrafodaLista"/>
        <w:ind w:left="426"/>
        <w:rPr>
          <w:rFonts w:ascii="Times New Roman" w:hAnsi="Times New Roman" w:cs="Times New Roman"/>
          <w:b/>
          <w:sz w:val="24"/>
        </w:rPr>
      </w:pPr>
    </w:p>
    <w:p w14:paraId="14020369" w14:textId="77777777" w:rsidR="00577EEF" w:rsidRPr="00750512" w:rsidRDefault="00577EEF" w:rsidP="00577EEF">
      <w:pPr>
        <w:pStyle w:val="Ttulo1"/>
        <w:numPr>
          <w:ilvl w:val="0"/>
          <w:numId w:val="0"/>
        </w:numPr>
        <w:spacing w:before="0" w:after="0" w:line="240" w:lineRule="auto"/>
        <w:ind w:left="360" w:right="-567"/>
        <w:jc w:val="center"/>
        <w:rPr>
          <w:rFonts w:ascii="Times New Roman" w:hAnsi="Times New Roman" w:cs="Times New Roman"/>
          <w:sz w:val="24"/>
        </w:rPr>
      </w:pPr>
      <w:bookmarkStart w:id="23" w:name="_Toc191301474"/>
      <w:bookmarkStart w:id="24" w:name="_Toc212199112"/>
      <w:r w:rsidRPr="00750512">
        <w:rPr>
          <w:rFonts w:ascii="Times New Roman" w:hAnsi="Times New Roman" w:cs="Times New Roman"/>
          <w:sz w:val="24"/>
        </w:rPr>
        <w:lastRenderedPageBreak/>
        <w:t>ANEXO 03 – MINUTA DO CONTRATO</w:t>
      </w:r>
      <w:bookmarkEnd w:id="23"/>
      <w:bookmarkEnd w:id="24"/>
    </w:p>
    <w:p w14:paraId="2C49A1BF" w14:textId="77777777" w:rsidR="00577EEF"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1FCEE49F" w14:textId="77777777" w:rsidR="00577EEF"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sidRPr="00750512">
        <w:rPr>
          <w:rFonts w:ascii="Times New Roman" w:hAnsi="Times New Roman" w:cs="Times New Roman"/>
          <w:b/>
          <w:sz w:val="24"/>
        </w:rPr>
        <w:t>Contrato nº.</w:t>
      </w:r>
      <w:r>
        <w:rPr>
          <w:rFonts w:ascii="Times New Roman" w:hAnsi="Times New Roman" w:cs="Times New Roman"/>
          <w:b/>
          <w:sz w:val="24"/>
        </w:rPr>
        <w:t xml:space="preserve"> </w:t>
      </w:r>
      <w:proofErr w:type="spellStart"/>
      <w:r w:rsidRPr="00750512">
        <w:rPr>
          <w:rFonts w:ascii="Times New Roman" w:hAnsi="Times New Roman" w:cs="Times New Roman"/>
          <w:b/>
          <w:sz w:val="24"/>
        </w:rPr>
        <w:t>xx</w:t>
      </w:r>
      <w:proofErr w:type="spellEnd"/>
      <w:r w:rsidRPr="00750512">
        <w:rPr>
          <w:rFonts w:ascii="Times New Roman" w:hAnsi="Times New Roman" w:cs="Times New Roman"/>
          <w:b/>
          <w:sz w:val="24"/>
        </w:rPr>
        <w:t>/202</w:t>
      </w:r>
      <w:r>
        <w:rPr>
          <w:rFonts w:ascii="Times New Roman" w:hAnsi="Times New Roman" w:cs="Times New Roman"/>
          <w:b/>
          <w:sz w:val="24"/>
        </w:rPr>
        <w:t>5</w:t>
      </w:r>
    </w:p>
    <w:p w14:paraId="5F255F22" w14:textId="77777777" w:rsidR="00577EEF" w:rsidRDefault="00577EEF" w:rsidP="00577EEF">
      <w:pPr>
        <w:autoSpaceDE w:val="0"/>
        <w:ind w:left="3544" w:right="-567"/>
        <w:jc w:val="both"/>
        <w:rPr>
          <w:rFonts w:ascii="Times New Roman" w:hAnsi="Times New Roman" w:cs="Times New Roman"/>
          <w:sz w:val="24"/>
        </w:rPr>
      </w:pPr>
    </w:p>
    <w:p w14:paraId="37BF7E1C" w14:textId="77777777" w:rsidR="00577EEF" w:rsidRPr="00BF5D2B" w:rsidRDefault="00577EEF" w:rsidP="00577EEF">
      <w:pPr>
        <w:autoSpaceDE w:val="0"/>
        <w:ind w:left="3544" w:right="-567"/>
        <w:jc w:val="both"/>
        <w:rPr>
          <w:rFonts w:ascii="Times New Roman" w:hAnsi="Times New Roman" w:cs="Times New Roman"/>
          <w:sz w:val="24"/>
        </w:rPr>
      </w:pPr>
      <w:r w:rsidRPr="00750512">
        <w:rPr>
          <w:rFonts w:ascii="Times New Roman" w:hAnsi="Times New Roman" w:cs="Times New Roman"/>
          <w:sz w:val="24"/>
        </w:rPr>
        <w:t xml:space="preserve">CONTRATO DE PRESTAÇÃO DE SERVIÇOS/FORNECIMENTO, QUE ENTRE SI CELEBRAM </w:t>
      </w:r>
      <w:r>
        <w:rPr>
          <w:rFonts w:ascii="Times New Roman" w:hAnsi="Times New Roman" w:cs="Times New Roman"/>
          <w:sz w:val="24"/>
        </w:rPr>
        <w:t>A CÂMARA MUNICIPAL</w:t>
      </w:r>
      <w:r w:rsidRPr="00750512">
        <w:rPr>
          <w:rFonts w:ascii="Times New Roman" w:hAnsi="Times New Roman" w:cs="Times New Roman"/>
          <w:sz w:val="24"/>
        </w:rPr>
        <w:t xml:space="preserve"> DE PALMEIRA E A </w:t>
      </w:r>
      <w:r w:rsidRPr="00BF5D2B">
        <w:rPr>
          <w:rFonts w:ascii="Times New Roman" w:hAnsi="Times New Roman" w:cs="Times New Roman"/>
          <w:sz w:val="24"/>
        </w:rPr>
        <w:t xml:space="preserve">EMPRESA </w:t>
      </w:r>
      <w:proofErr w:type="spellStart"/>
      <w:r w:rsidRPr="00BF5D2B">
        <w:rPr>
          <w:rFonts w:ascii="Times New Roman" w:hAnsi="Times New Roman" w:cs="Times New Roman"/>
          <w:b/>
          <w:sz w:val="24"/>
        </w:rPr>
        <w:t>xxxxxxxxxxxxxxxxxxxxxxxxxxxxxxxxx</w:t>
      </w:r>
      <w:proofErr w:type="spellEnd"/>
      <w:r w:rsidRPr="00BF5D2B">
        <w:rPr>
          <w:rFonts w:ascii="Times New Roman" w:hAnsi="Times New Roman" w:cs="Times New Roman"/>
          <w:b/>
          <w:sz w:val="24"/>
        </w:rPr>
        <w:t>.</w:t>
      </w:r>
    </w:p>
    <w:p w14:paraId="4855BB15" w14:textId="77777777" w:rsidR="00577EEF" w:rsidRPr="00BF5D2B"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center"/>
        <w:rPr>
          <w:rFonts w:ascii="Times New Roman" w:hAnsi="Times New Roman" w:cs="Times New Roman"/>
          <w:b/>
          <w:sz w:val="24"/>
        </w:rPr>
      </w:pPr>
    </w:p>
    <w:p w14:paraId="1BF6F657" w14:textId="77777777" w:rsidR="00577EEF" w:rsidRPr="00BF5D2B" w:rsidRDefault="00577EEF" w:rsidP="00577EEF">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Pr>
          <w:rFonts w:ascii="Times New Roman" w:hAnsi="Times New Roman" w:cs="Times New Roman"/>
          <w:b/>
          <w:sz w:val="24"/>
        </w:rPr>
        <w:t>s</w:t>
      </w:r>
      <w:r w:rsidRPr="00BF5D2B">
        <w:rPr>
          <w:rFonts w:ascii="Times New Roman" w:hAnsi="Times New Roman" w:cs="Times New Roman"/>
          <w:b/>
          <w:sz w:val="24"/>
        </w:rPr>
        <w:t xml:space="preserve">r. </w:t>
      </w:r>
      <w:r>
        <w:rPr>
          <w:rFonts w:ascii="Times New Roman" w:hAnsi="Times New Roman" w:cs="Times New Roman"/>
          <w:b/>
          <w:sz w:val="24"/>
        </w:rPr>
        <w:t>Diego Fabrício Zanetti</w:t>
      </w:r>
      <w:r w:rsidRPr="00BF5D2B">
        <w:rPr>
          <w:rFonts w:ascii="Times New Roman" w:hAnsi="Times New Roman" w:cs="Times New Roman"/>
          <w:sz w:val="24"/>
        </w:rPr>
        <w:t xml:space="preserve">, brasileiro, inscrito no </w:t>
      </w:r>
      <w:r w:rsidRPr="00BF5D2B">
        <w:rPr>
          <w:rFonts w:ascii="Times New Roman" w:hAnsi="Times New Roman" w:cs="Times New Roman"/>
          <w:b/>
          <w:sz w:val="24"/>
        </w:rPr>
        <w:t xml:space="preserve">CPF/MF sob o n° </w:t>
      </w:r>
      <w:r>
        <w:rPr>
          <w:rFonts w:ascii="Times New Roman" w:hAnsi="Times New Roman" w:cs="Times New Roman"/>
          <w:b/>
          <w:sz w:val="24"/>
        </w:rPr>
        <w:t>_________________</w:t>
      </w:r>
      <w:r w:rsidRPr="00BF5D2B">
        <w:rPr>
          <w:rFonts w:ascii="Times New Roman" w:hAnsi="Times New Roman" w:cs="Times New Roman"/>
          <w:sz w:val="24"/>
        </w:rPr>
        <w:t xml:space="preserve">, doravante denominado </w:t>
      </w:r>
      <w:r w:rsidRPr="00BF5D2B">
        <w:rPr>
          <w:rFonts w:ascii="Times New Roman" w:hAnsi="Times New Roman" w:cs="Times New Roman"/>
          <w:b/>
          <w:sz w:val="24"/>
        </w:rPr>
        <w:t>CONTRATANTE</w:t>
      </w:r>
      <w:r w:rsidRPr="00BF5D2B">
        <w:rPr>
          <w:rFonts w:ascii="Times New Roman" w:hAnsi="Times New Roman" w:cs="Times New Roman"/>
          <w:sz w:val="24"/>
        </w:rPr>
        <w:t xml:space="preserve"> e a empresa</w:t>
      </w:r>
      <w:r w:rsidRPr="00BF5D2B">
        <w:rPr>
          <w:rFonts w:ascii="Times New Roman" w:hAnsi="Times New Roman" w:cs="Times New Roman"/>
          <w:b/>
          <w:sz w:val="24"/>
        </w:rPr>
        <w:t xml:space="preserve"> ___________________________</w:t>
      </w:r>
      <w:r w:rsidRPr="00BF5D2B">
        <w:rPr>
          <w:rFonts w:ascii="Times New Roman" w:hAnsi="Times New Roman" w:cs="Times New Roman"/>
          <w:sz w:val="24"/>
        </w:rPr>
        <w:t xml:space="preserve">, </w:t>
      </w:r>
      <w:r w:rsidRPr="00BF5D2B">
        <w:rPr>
          <w:rFonts w:ascii="Times New Roman" w:hAnsi="Times New Roman" w:cs="Times New Roman"/>
          <w:spacing w:val="13"/>
          <w:sz w:val="24"/>
        </w:rPr>
        <w:t xml:space="preserve">pessoa jurídica de direito privado </w:t>
      </w:r>
      <w:r w:rsidRPr="00BF5D2B">
        <w:rPr>
          <w:rFonts w:ascii="Times New Roman" w:hAnsi="Times New Roman" w:cs="Times New Roman"/>
          <w:sz w:val="24"/>
        </w:rPr>
        <w:t xml:space="preserve">inscrita no </w:t>
      </w:r>
      <w:r w:rsidRPr="00BF5D2B">
        <w:rPr>
          <w:rFonts w:ascii="Times New Roman" w:hAnsi="Times New Roman" w:cs="Times New Roman"/>
          <w:b/>
          <w:sz w:val="24"/>
        </w:rPr>
        <w:t>CNPJ/MF sob nº _________________________</w:t>
      </w:r>
      <w:r w:rsidRPr="00BF5D2B">
        <w:rPr>
          <w:rFonts w:ascii="Times New Roman" w:hAnsi="Times New Roman" w:cs="Times New Roman"/>
          <w:sz w:val="24"/>
        </w:rPr>
        <w:t xml:space="preserve"> com sede na rua ___________________, nº. ________, bairro ________________, na cidade de ____________, estado de ____________, CEP: _________, por seu representante legal, </w:t>
      </w:r>
      <w:r>
        <w:rPr>
          <w:rFonts w:ascii="Times New Roman" w:hAnsi="Times New Roman" w:cs="Times New Roman"/>
          <w:sz w:val="24"/>
        </w:rPr>
        <w:t>s</w:t>
      </w:r>
      <w:r w:rsidRPr="00BF5D2B">
        <w:rPr>
          <w:rFonts w:ascii="Times New Roman" w:hAnsi="Times New Roman" w:cs="Times New Roman"/>
          <w:b/>
          <w:sz w:val="24"/>
        </w:rPr>
        <w:t>r.___________________</w:t>
      </w:r>
      <w:r w:rsidRPr="00BF5D2B">
        <w:rPr>
          <w:rFonts w:ascii="Times New Roman" w:hAnsi="Times New Roman" w:cs="Times New Roman"/>
          <w:sz w:val="24"/>
        </w:rPr>
        <w:t xml:space="preserve">, brasileiro, inscrito no </w:t>
      </w:r>
      <w:r w:rsidRPr="00BF5D2B">
        <w:rPr>
          <w:rFonts w:ascii="Times New Roman" w:hAnsi="Times New Roman" w:cs="Times New Roman"/>
          <w:b/>
          <w:sz w:val="24"/>
        </w:rPr>
        <w:t>CPF nº. ________________</w:t>
      </w:r>
      <w:r w:rsidRPr="00BF5D2B">
        <w:rPr>
          <w:rFonts w:ascii="Times New Roman" w:hAnsi="Times New Roman" w:cs="Times New Roman"/>
          <w:sz w:val="24"/>
        </w:rPr>
        <w:t xml:space="preserve">, a seguir denominada </w:t>
      </w:r>
      <w:r w:rsidRPr="00BF5D2B">
        <w:rPr>
          <w:rFonts w:ascii="Times New Roman" w:hAnsi="Times New Roman" w:cs="Times New Roman"/>
          <w:b/>
          <w:sz w:val="24"/>
        </w:rPr>
        <w:t>CONTRATADA</w:t>
      </w:r>
      <w:r w:rsidRPr="00BF5D2B">
        <w:rPr>
          <w:rFonts w:ascii="Times New Roman" w:hAnsi="Times New Roman" w:cs="Times New Roman"/>
          <w:sz w:val="24"/>
        </w:rPr>
        <w:t xml:space="preserve">, tendo em vista o que consta no </w:t>
      </w:r>
      <w:r w:rsidRPr="00BF5D2B">
        <w:rPr>
          <w:rFonts w:ascii="Times New Roman" w:hAnsi="Times New Roman" w:cs="Times New Roman"/>
          <w:b/>
          <w:bCs/>
          <w:sz w:val="24"/>
        </w:rPr>
        <w:t xml:space="preserve">processo administrativo </w:t>
      </w:r>
      <w:proofErr w:type="spellStart"/>
      <w:r w:rsidRPr="00BF5D2B">
        <w:rPr>
          <w:rFonts w:ascii="Times New Roman" w:hAnsi="Times New Roman" w:cs="Times New Roman"/>
          <w:b/>
          <w:bCs/>
          <w:sz w:val="24"/>
        </w:rPr>
        <w:t>nº.xxx</w:t>
      </w:r>
      <w:proofErr w:type="spellEnd"/>
      <w:r w:rsidRPr="00BF5D2B">
        <w:rPr>
          <w:rFonts w:ascii="Times New Roman" w:hAnsi="Times New Roman" w:cs="Times New Roman"/>
          <w:b/>
          <w:bCs/>
          <w:sz w:val="24"/>
        </w:rPr>
        <w:t>/202</w:t>
      </w:r>
      <w:r>
        <w:rPr>
          <w:rFonts w:ascii="Times New Roman" w:hAnsi="Times New Roman" w:cs="Times New Roman"/>
          <w:b/>
          <w:bCs/>
          <w:sz w:val="24"/>
        </w:rPr>
        <w:t>5</w:t>
      </w:r>
      <w:r w:rsidRPr="00BF5D2B">
        <w:rPr>
          <w:rFonts w:ascii="Times New Roman" w:hAnsi="Times New Roman" w:cs="Times New Roman"/>
          <w:sz w:val="24"/>
        </w:rPr>
        <w:t xml:space="preserve"> e em observância as disposições da Lei 14.133/2021, resolvem celebrar o presente contrato decorrente da </w:t>
      </w:r>
      <w:r w:rsidRPr="00BF5D2B">
        <w:rPr>
          <w:rFonts w:ascii="Times New Roman" w:hAnsi="Times New Roman" w:cs="Times New Roman"/>
          <w:b/>
          <w:bCs/>
          <w:sz w:val="24"/>
        </w:rPr>
        <w:t>Dispensa de Licitação, na forma</w:t>
      </w:r>
      <w:r w:rsidRPr="00BF5D2B">
        <w:rPr>
          <w:rFonts w:ascii="Times New Roman" w:hAnsi="Times New Roman" w:cs="Times New Roman"/>
          <w:sz w:val="24"/>
        </w:rPr>
        <w:t xml:space="preserve"> </w:t>
      </w:r>
      <w:r w:rsidRPr="00BF5D2B">
        <w:rPr>
          <w:rFonts w:ascii="Times New Roman" w:hAnsi="Times New Roman" w:cs="Times New Roman"/>
          <w:b/>
          <w:bCs/>
          <w:sz w:val="24"/>
        </w:rPr>
        <w:t>Eletrônica nº.</w:t>
      </w:r>
      <w:r>
        <w:rPr>
          <w:rFonts w:ascii="Times New Roman" w:hAnsi="Times New Roman" w:cs="Times New Roman"/>
          <w:b/>
          <w:bCs/>
          <w:sz w:val="24"/>
        </w:rPr>
        <w:t xml:space="preserve"> </w:t>
      </w:r>
      <w:proofErr w:type="spellStart"/>
      <w:r w:rsidRPr="00BF5D2B">
        <w:rPr>
          <w:rFonts w:ascii="Times New Roman" w:hAnsi="Times New Roman" w:cs="Times New Roman"/>
          <w:b/>
          <w:bCs/>
          <w:sz w:val="24"/>
        </w:rPr>
        <w:t>xx</w:t>
      </w:r>
      <w:proofErr w:type="spellEnd"/>
      <w:r w:rsidRPr="00BF5D2B">
        <w:rPr>
          <w:rFonts w:ascii="Times New Roman" w:hAnsi="Times New Roman" w:cs="Times New Roman"/>
          <w:b/>
          <w:bCs/>
          <w:sz w:val="24"/>
        </w:rPr>
        <w:t>/202</w:t>
      </w:r>
      <w:r>
        <w:rPr>
          <w:rFonts w:ascii="Times New Roman" w:hAnsi="Times New Roman" w:cs="Times New Roman"/>
          <w:b/>
          <w:bCs/>
          <w:sz w:val="24"/>
        </w:rPr>
        <w:t>5</w:t>
      </w:r>
      <w:r w:rsidRPr="00BF5D2B">
        <w:rPr>
          <w:rFonts w:ascii="Times New Roman" w:hAnsi="Times New Roman" w:cs="Times New Roman"/>
          <w:sz w:val="24"/>
        </w:rPr>
        <w:t>, mediante as cláusulas e condições a seguir enunciadas:</w:t>
      </w:r>
    </w:p>
    <w:p w14:paraId="6C5515AF" w14:textId="77777777" w:rsidR="00577EEF" w:rsidRPr="00BF5D2B" w:rsidRDefault="00577EEF" w:rsidP="00577EEF">
      <w:pPr>
        <w:ind w:right="-568"/>
        <w:jc w:val="both"/>
        <w:rPr>
          <w:rFonts w:ascii="Times New Roman" w:hAnsi="Times New Roman" w:cs="Times New Roman"/>
          <w:sz w:val="24"/>
        </w:rPr>
      </w:pPr>
    </w:p>
    <w:p w14:paraId="172DCF9D" w14:textId="77777777" w:rsidR="00577EEF" w:rsidRPr="00BF5D2B" w:rsidRDefault="00577EEF" w:rsidP="00577EEF">
      <w:pPr>
        <w:ind w:right="-568"/>
        <w:jc w:val="both"/>
        <w:rPr>
          <w:rFonts w:ascii="Times New Roman" w:hAnsi="Times New Roman" w:cs="Times New Roman"/>
          <w:b/>
          <w:sz w:val="24"/>
        </w:rPr>
      </w:pPr>
      <w:r w:rsidRPr="00BF5D2B">
        <w:rPr>
          <w:rFonts w:ascii="Times New Roman" w:hAnsi="Times New Roman" w:cs="Times New Roman"/>
          <w:b/>
          <w:sz w:val="24"/>
        </w:rPr>
        <w:t>1-</w:t>
      </w:r>
      <w:r w:rsidRPr="00BF5D2B">
        <w:rPr>
          <w:rFonts w:ascii="Times New Roman" w:hAnsi="Times New Roman" w:cs="Times New Roman"/>
          <w:b/>
          <w:sz w:val="24"/>
          <w:u w:val="single"/>
        </w:rPr>
        <w:t xml:space="preserve"> CLÁUSULA PRIMEIRA</w:t>
      </w:r>
      <w:r w:rsidRPr="00BF5D2B">
        <w:rPr>
          <w:rFonts w:ascii="Times New Roman" w:hAnsi="Times New Roman" w:cs="Times New Roman"/>
          <w:b/>
          <w:sz w:val="24"/>
        </w:rPr>
        <w:t xml:space="preserve"> – DO OBJETO</w:t>
      </w:r>
    </w:p>
    <w:p w14:paraId="53828962" w14:textId="77777777" w:rsidR="00577EEF" w:rsidRPr="00BF5D2B" w:rsidRDefault="00577EEF" w:rsidP="00577EEF">
      <w:pPr>
        <w:ind w:right="-568"/>
        <w:jc w:val="both"/>
        <w:rPr>
          <w:rFonts w:ascii="Times New Roman" w:hAnsi="Times New Roman" w:cs="Times New Roman"/>
          <w:bCs/>
          <w:sz w:val="24"/>
        </w:rPr>
      </w:pPr>
      <w:r w:rsidRPr="00BF5D2B">
        <w:rPr>
          <w:rFonts w:ascii="Times New Roman" w:hAnsi="Times New Roman" w:cs="Times New Roman"/>
          <w:sz w:val="24"/>
        </w:rPr>
        <w:t xml:space="preserve">1.1. O objeto do presente contrato é a </w:t>
      </w:r>
      <w:r w:rsidRPr="00BF5D2B">
        <w:rPr>
          <w:rFonts w:ascii="Times New Roman" w:hAnsi="Times New Roman" w:cs="Times New Roman"/>
          <w:bCs/>
          <w:sz w:val="24"/>
        </w:rPr>
        <w:t>aquisição de ____________________________, conforme segue:</w:t>
      </w:r>
    </w:p>
    <w:p w14:paraId="51DD5C27" w14:textId="77777777" w:rsidR="00577EEF" w:rsidRPr="00BF5D2B" w:rsidRDefault="00577EEF" w:rsidP="00577EEF">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577EEF" w:rsidRPr="00BF5D2B" w14:paraId="5601189A" w14:textId="77777777" w:rsidTr="00D532BB">
        <w:tc>
          <w:tcPr>
            <w:tcW w:w="0" w:type="auto"/>
          </w:tcPr>
          <w:p w14:paraId="34251F0F"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0F254297"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237860EA"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C2AC47A"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6FC0637E"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42B5DD8C"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Valor Total</w:t>
            </w:r>
          </w:p>
        </w:tc>
      </w:tr>
      <w:tr w:rsidR="00577EEF" w:rsidRPr="00BF5D2B" w14:paraId="4F4827D5" w14:textId="77777777" w:rsidTr="00D532BB">
        <w:tc>
          <w:tcPr>
            <w:tcW w:w="0" w:type="auto"/>
          </w:tcPr>
          <w:p w14:paraId="0319B67F" w14:textId="77777777" w:rsidR="00577EEF" w:rsidRPr="00BF5D2B" w:rsidRDefault="00577EEF" w:rsidP="00D532BB">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0C7AE4DB" w14:textId="77777777" w:rsidR="00577EEF" w:rsidRPr="00BF5D2B" w:rsidRDefault="00577EEF" w:rsidP="00D532BB">
            <w:pPr>
              <w:jc w:val="both"/>
              <w:rPr>
                <w:rFonts w:ascii="Times New Roman" w:hAnsi="Times New Roman" w:cs="Times New Roman"/>
                <w:sz w:val="24"/>
              </w:rPr>
            </w:pPr>
          </w:p>
        </w:tc>
        <w:tc>
          <w:tcPr>
            <w:tcW w:w="0" w:type="auto"/>
          </w:tcPr>
          <w:p w14:paraId="61AA5A4F" w14:textId="77777777" w:rsidR="00577EEF" w:rsidRPr="00BF5D2B" w:rsidRDefault="00577EEF" w:rsidP="00D532BB">
            <w:pPr>
              <w:jc w:val="center"/>
              <w:rPr>
                <w:rFonts w:ascii="Times New Roman" w:hAnsi="Times New Roman" w:cs="Times New Roman"/>
                <w:sz w:val="24"/>
              </w:rPr>
            </w:pPr>
          </w:p>
        </w:tc>
        <w:tc>
          <w:tcPr>
            <w:tcW w:w="946" w:type="dxa"/>
          </w:tcPr>
          <w:p w14:paraId="5F5774BC" w14:textId="77777777" w:rsidR="00577EEF" w:rsidRPr="00BF5D2B" w:rsidRDefault="00577EEF" w:rsidP="00D532BB">
            <w:pPr>
              <w:jc w:val="center"/>
              <w:rPr>
                <w:rFonts w:ascii="Times New Roman" w:hAnsi="Times New Roman" w:cs="Times New Roman"/>
                <w:sz w:val="24"/>
              </w:rPr>
            </w:pPr>
          </w:p>
        </w:tc>
        <w:tc>
          <w:tcPr>
            <w:tcW w:w="1162" w:type="dxa"/>
          </w:tcPr>
          <w:p w14:paraId="39263E5E" w14:textId="77777777" w:rsidR="00577EEF" w:rsidRPr="00BF5D2B" w:rsidRDefault="00577EEF" w:rsidP="00D532BB">
            <w:pPr>
              <w:jc w:val="center"/>
              <w:rPr>
                <w:rFonts w:ascii="Times New Roman" w:hAnsi="Times New Roman" w:cs="Times New Roman"/>
                <w:sz w:val="24"/>
              </w:rPr>
            </w:pPr>
          </w:p>
        </w:tc>
        <w:tc>
          <w:tcPr>
            <w:tcW w:w="1417" w:type="dxa"/>
          </w:tcPr>
          <w:p w14:paraId="0B336F79" w14:textId="77777777" w:rsidR="00577EEF" w:rsidRPr="00BF5D2B" w:rsidRDefault="00577EEF" w:rsidP="00D532BB">
            <w:pPr>
              <w:jc w:val="center"/>
              <w:rPr>
                <w:rFonts w:ascii="Times New Roman" w:hAnsi="Times New Roman" w:cs="Times New Roman"/>
                <w:sz w:val="24"/>
              </w:rPr>
            </w:pPr>
          </w:p>
        </w:tc>
      </w:tr>
    </w:tbl>
    <w:p w14:paraId="6939ABD9" w14:textId="77777777" w:rsidR="00577EEF" w:rsidRPr="00BF5D2B" w:rsidRDefault="00577EEF" w:rsidP="00577EEF">
      <w:pPr>
        <w:ind w:right="-568"/>
        <w:jc w:val="both"/>
        <w:rPr>
          <w:rFonts w:ascii="Times New Roman" w:hAnsi="Times New Roman" w:cs="Times New Roman"/>
          <w:sz w:val="24"/>
        </w:rPr>
      </w:pPr>
    </w:p>
    <w:p w14:paraId="64829712" w14:textId="77777777" w:rsidR="00577EEF" w:rsidRPr="00BF5D2B" w:rsidRDefault="00577EEF" w:rsidP="00577EEF">
      <w:pPr>
        <w:ind w:right="-568"/>
        <w:jc w:val="both"/>
        <w:rPr>
          <w:rFonts w:ascii="Times New Roman" w:hAnsi="Times New Roman" w:cs="Times New Roman"/>
          <w:sz w:val="24"/>
        </w:rPr>
      </w:pPr>
      <w:r w:rsidRPr="00BF5D2B">
        <w:rPr>
          <w:rFonts w:ascii="Times New Roman" w:hAnsi="Times New Roman" w:cs="Times New Roman"/>
          <w:sz w:val="24"/>
        </w:rPr>
        <w:t>1.2. São anexos a este instrumento e vinculam esta contratação, independentemente de transcrição:</w:t>
      </w:r>
    </w:p>
    <w:p w14:paraId="00EA7552" w14:textId="77777777" w:rsidR="00577EEF" w:rsidRPr="00BF5D2B" w:rsidRDefault="00577EEF" w:rsidP="00577EEF">
      <w:pPr>
        <w:ind w:right="-568"/>
        <w:jc w:val="both"/>
        <w:rPr>
          <w:rFonts w:ascii="Times New Roman" w:hAnsi="Times New Roman" w:cs="Times New Roman"/>
          <w:sz w:val="24"/>
        </w:rPr>
      </w:pPr>
      <w:r w:rsidRPr="00BF5D2B">
        <w:rPr>
          <w:rFonts w:ascii="Times New Roman" w:hAnsi="Times New Roman" w:cs="Times New Roman"/>
          <w:sz w:val="24"/>
        </w:rPr>
        <w:t>I) O Termo de Referência que embasou a contratação;</w:t>
      </w:r>
    </w:p>
    <w:p w14:paraId="3DA36DDB" w14:textId="77777777" w:rsidR="00577EEF" w:rsidRPr="00BF5D2B" w:rsidRDefault="00577EEF" w:rsidP="00577EEF">
      <w:pPr>
        <w:ind w:right="-568"/>
        <w:jc w:val="both"/>
        <w:rPr>
          <w:rFonts w:ascii="Times New Roman" w:hAnsi="Times New Roman" w:cs="Times New Roman"/>
          <w:sz w:val="24"/>
        </w:rPr>
      </w:pPr>
      <w:r w:rsidRPr="00BF5D2B">
        <w:rPr>
          <w:rFonts w:ascii="Times New Roman" w:hAnsi="Times New Roman" w:cs="Times New Roman"/>
          <w:sz w:val="24"/>
        </w:rPr>
        <w:t>II) O Aviso de Contratação Direta;</w:t>
      </w:r>
    </w:p>
    <w:p w14:paraId="41BA44B3" w14:textId="77777777" w:rsidR="00577EEF" w:rsidRPr="00BF5D2B" w:rsidRDefault="00577EEF" w:rsidP="00577EEF">
      <w:pPr>
        <w:ind w:right="-568"/>
        <w:jc w:val="both"/>
        <w:rPr>
          <w:rFonts w:ascii="Times New Roman" w:hAnsi="Times New Roman" w:cs="Times New Roman"/>
          <w:sz w:val="24"/>
        </w:rPr>
      </w:pPr>
      <w:r w:rsidRPr="00BF5D2B">
        <w:rPr>
          <w:rFonts w:ascii="Times New Roman" w:hAnsi="Times New Roman" w:cs="Times New Roman"/>
          <w:sz w:val="24"/>
        </w:rPr>
        <w:t>III) A Proposta da Contratada; e</w:t>
      </w:r>
    </w:p>
    <w:p w14:paraId="21EA59AD" w14:textId="77777777" w:rsidR="00577EEF" w:rsidRPr="00BF5D2B" w:rsidRDefault="00577EEF" w:rsidP="00577EEF">
      <w:pPr>
        <w:ind w:right="-568"/>
        <w:jc w:val="both"/>
        <w:rPr>
          <w:rFonts w:ascii="Times New Roman" w:hAnsi="Times New Roman" w:cs="Times New Roman"/>
          <w:sz w:val="24"/>
        </w:rPr>
      </w:pPr>
      <w:r w:rsidRPr="00BF5D2B">
        <w:rPr>
          <w:rFonts w:ascii="Times New Roman" w:hAnsi="Times New Roman" w:cs="Times New Roman"/>
          <w:sz w:val="24"/>
        </w:rPr>
        <w:t>IV) Eventuais anexos dos documentos supracitados.</w:t>
      </w:r>
    </w:p>
    <w:p w14:paraId="367F02BD" w14:textId="77777777" w:rsidR="00577EEF" w:rsidRPr="00BF5D2B" w:rsidRDefault="00577EEF" w:rsidP="00577EEF">
      <w:pPr>
        <w:ind w:right="-568"/>
        <w:jc w:val="both"/>
        <w:rPr>
          <w:rFonts w:ascii="Times New Roman" w:hAnsi="Times New Roman" w:cs="Times New Roman"/>
          <w:b/>
          <w:sz w:val="24"/>
        </w:rPr>
      </w:pPr>
    </w:p>
    <w:p w14:paraId="4198CBAD" w14:textId="77777777" w:rsidR="00577EEF" w:rsidRPr="00BF5D2B" w:rsidRDefault="00577EEF" w:rsidP="00577EEF">
      <w:pPr>
        <w:ind w:right="-568"/>
        <w:jc w:val="both"/>
        <w:rPr>
          <w:rFonts w:ascii="Times New Roman" w:hAnsi="Times New Roman" w:cs="Times New Roman"/>
          <w:b/>
          <w:sz w:val="24"/>
        </w:rPr>
      </w:pPr>
      <w:r w:rsidRPr="00BF5D2B">
        <w:rPr>
          <w:rFonts w:ascii="Times New Roman" w:hAnsi="Times New Roman" w:cs="Times New Roman"/>
          <w:b/>
          <w:sz w:val="24"/>
        </w:rPr>
        <w:t xml:space="preserve">2 - </w:t>
      </w:r>
      <w:r w:rsidRPr="00BF5D2B">
        <w:rPr>
          <w:rFonts w:ascii="Times New Roman" w:hAnsi="Times New Roman" w:cs="Times New Roman"/>
          <w:b/>
          <w:sz w:val="24"/>
          <w:u w:val="single"/>
        </w:rPr>
        <w:t>CLÁUSULA SEGUNDA</w:t>
      </w:r>
      <w:r w:rsidRPr="00BF5D2B">
        <w:rPr>
          <w:rFonts w:ascii="Times New Roman" w:hAnsi="Times New Roman" w:cs="Times New Roman"/>
          <w:b/>
          <w:sz w:val="24"/>
        </w:rPr>
        <w:t xml:space="preserve"> – DO PREÇO</w:t>
      </w:r>
    </w:p>
    <w:p w14:paraId="1DCA7C79" w14:textId="77777777" w:rsidR="00577EEF" w:rsidRPr="00BF5D2B" w:rsidRDefault="00577EEF" w:rsidP="00577EEF">
      <w:pPr>
        <w:ind w:right="-568"/>
        <w:jc w:val="both"/>
        <w:rPr>
          <w:rFonts w:ascii="Times New Roman" w:hAnsi="Times New Roman" w:cs="Times New Roman"/>
          <w:b/>
          <w:sz w:val="24"/>
        </w:rPr>
      </w:pPr>
      <w:r w:rsidRPr="00BF5D2B">
        <w:rPr>
          <w:rFonts w:ascii="Times New Roman" w:hAnsi="Times New Roman" w:cs="Times New Roman"/>
          <w:sz w:val="24"/>
        </w:rPr>
        <w:t>2.1.</w:t>
      </w:r>
      <w:r>
        <w:rPr>
          <w:rFonts w:ascii="Times New Roman" w:hAnsi="Times New Roman" w:cs="Times New Roman"/>
          <w:sz w:val="24"/>
        </w:rPr>
        <w:t xml:space="preserve"> </w:t>
      </w:r>
      <w:r w:rsidRPr="00BF5D2B">
        <w:rPr>
          <w:rFonts w:ascii="Times New Roman" w:hAnsi="Times New Roman" w:cs="Times New Roman"/>
          <w:sz w:val="24"/>
        </w:rPr>
        <w:t xml:space="preserve">O valor total da presente contratação é de </w:t>
      </w:r>
      <w:r w:rsidRPr="00BF5D2B">
        <w:rPr>
          <w:rFonts w:ascii="Times New Roman" w:hAnsi="Times New Roman" w:cs="Times New Roman"/>
          <w:b/>
          <w:sz w:val="24"/>
        </w:rPr>
        <w:t>R$ ______ (_______________________).</w:t>
      </w:r>
    </w:p>
    <w:p w14:paraId="7C15F283" w14:textId="77777777" w:rsidR="00577EEF" w:rsidRPr="00BF5D2B" w:rsidRDefault="00577EEF" w:rsidP="00577EEF">
      <w:pPr>
        <w:ind w:right="-568"/>
        <w:jc w:val="both"/>
        <w:rPr>
          <w:rFonts w:ascii="Times New Roman" w:hAnsi="Times New Roman" w:cs="Times New Roman"/>
          <w:sz w:val="24"/>
        </w:rPr>
      </w:pPr>
      <w:r w:rsidRPr="00BF5D2B">
        <w:rPr>
          <w:rFonts w:ascii="Times New Roman" w:hAnsi="Times New Roman" w:cs="Times New Roman"/>
          <w:bCs/>
          <w:sz w:val="24"/>
        </w:rPr>
        <w:t>2.2.</w:t>
      </w:r>
      <w:r>
        <w:rPr>
          <w:rFonts w:ascii="Times New Roman" w:hAnsi="Times New Roman" w:cs="Times New Roman"/>
          <w:bCs/>
          <w:sz w:val="24"/>
        </w:rPr>
        <w:t xml:space="preserve"> </w:t>
      </w:r>
      <w:r w:rsidRPr="00BF5D2B">
        <w:rPr>
          <w:rFonts w:ascii="Times New Roman" w:hAnsi="Times New Roman" w:cs="Times New Roman"/>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059382" w14:textId="77777777" w:rsidR="00577EEF" w:rsidRPr="00BF5D2B" w:rsidRDefault="00577EEF" w:rsidP="00577EEF">
      <w:pPr>
        <w:ind w:right="-568"/>
        <w:jc w:val="both"/>
        <w:rPr>
          <w:rFonts w:ascii="Times New Roman" w:hAnsi="Times New Roman" w:cs="Times New Roman"/>
          <w:sz w:val="24"/>
        </w:rPr>
      </w:pPr>
    </w:p>
    <w:p w14:paraId="7DF8CF3E" w14:textId="77777777" w:rsidR="00577EEF" w:rsidRPr="00BF5D2B" w:rsidRDefault="00577EEF" w:rsidP="00577EEF">
      <w:pPr>
        <w:ind w:right="-568"/>
        <w:jc w:val="both"/>
        <w:rPr>
          <w:rFonts w:ascii="Times New Roman" w:hAnsi="Times New Roman" w:cs="Times New Roman"/>
          <w:b/>
          <w:bCs/>
          <w:sz w:val="24"/>
        </w:rPr>
      </w:pPr>
      <w:r w:rsidRPr="00BF5D2B">
        <w:rPr>
          <w:rFonts w:ascii="Times New Roman" w:hAnsi="Times New Roman" w:cs="Times New Roman"/>
          <w:b/>
          <w:bCs/>
          <w:sz w:val="24"/>
        </w:rPr>
        <w:t>3-</w:t>
      </w:r>
      <w:r w:rsidRPr="00BF5D2B">
        <w:rPr>
          <w:rFonts w:ascii="Times New Roman" w:hAnsi="Times New Roman" w:cs="Times New Roman"/>
          <w:b/>
          <w:bCs/>
          <w:sz w:val="24"/>
          <w:u w:val="single"/>
        </w:rPr>
        <w:t xml:space="preserve"> CLÁUSULA TERCEIRA</w:t>
      </w:r>
      <w:r w:rsidRPr="00BF5D2B">
        <w:rPr>
          <w:rFonts w:ascii="Times New Roman" w:hAnsi="Times New Roman" w:cs="Times New Roman"/>
          <w:b/>
          <w:bCs/>
          <w:sz w:val="24"/>
        </w:rPr>
        <w:t xml:space="preserve"> – DA LEGISLAÇÃO APLICÁVEL</w:t>
      </w:r>
    </w:p>
    <w:p w14:paraId="4D14872D" w14:textId="1F12E4CA" w:rsidR="00577EEF" w:rsidRPr="00BF5D2B" w:rsidRDefault="00577EEF" w:rsidP="00577EEF">
      <w:pPr>
        <w:ind w:right="-568"/>
        <w:jc w:val="both"/>
        <w:rPr>
          <w:rFonts w:ascii="Times New Roman" w:hAnsi="Times New Roman" w:cs="Times New Roman"/>
          <w:bCs/>
          <w:iCs/>
          <w:sz w:val="24"/>
        </w:rPr>
      </w:pPr>
      <w:r w:rsidRPr="00BF5D2B">
        <w:rPr>
          <w:rFonts w:ascii="Times New Roman" w:hAnsi="Times New Roman" w:cs="Times New Roman"/>
          <w:bCs/>
          <w:iCs/>
          <w:sz w:val="24"/>
        </w:rPr>
        <w:t xml:space="preserve">3.1. </w:t>
      </w:r>
      <w:r w:rsidRPr="00BF5D2B">
        <w:rPr>
          <w:rFonts w:ascii="Times New Roman" w:hAnsi="Times New Roman" w:cs="Times New Roman"/>
          <w:sz w:val="24"/>
        </w:rPr>
        <w:t>Esse contrato segue as disposições estabelecidas na Lei 14.133/2021.</w:t>
      </w:r>
      <w:r w:rsidRPr="00BF5D2B">
        <w:rPr>
          <w:rFonts w:ascii="Times New Roman" w:hAnsi="Times New Roman" w:cs="Times New Roman"/>
          <w:bCs/>
          <w:iCs/>
          <w:sz w:val="24"/>
        </w:rPr>
        <w:t xml:space="preserve"> </w:t>
      </w:r>
    </w:p>
    <w:p w14:paraId="2792AD9B" w14:textId="77777777" w:rsidR="00577EEF" w:rsidRPr="00BF5D2B" w:rsidRDefault="00577EEF" w:rsidP="00577EEF">
      <w:pPr>
        <w:ind w:right="-568"/>
        <w:jc w:val="both"/>
        <w:rPr>
          <w:rFonts w:ascii="Times New Roman" w:hAnsi="Times New Roman" w:cs="Times New Roman"/>
          <w:b/>
          <w:bCs/>
          <w:sz w:val="24"/>
        </w:rPr>
      </w:pPr>
      <w:r w:rsidRPr="00BF5D2B">
        <w:rPr>
          <w:rFonts w:ascii="Times New Roman" w:hAnsi="Times New Roman" w:cs="Times New Roman"/>
          <w:b/>
          <w:bCs/>
          <w:sz w:val="24"/>
        </w:rPr>
        <w:lastRenderedPageBreak/>
        <w:t>4-</w:t>
      </w:r>
      <w:r w:rsidRPr="00BF5D2B">
        <w:rPr>
          <w:rFonts w:ascii="Times New Roman" w:hAnsi="Times New Roman" w:cs="Times New Roman"/>
          <w:b/>
          <w:bCs/>
          <w:sz w:val="24"/>
          <w:u w:val="single"/>
        </w:rPr>
        <w:t xml:space="preserve"> CLÁUSULA QUARTA</w:t>
      </w:r>
      <w:r w:rsidRPr="00BF5D2B">
        <w:rPr>
          <w:rFonts w:ascii="Times New Roman" w:hAnsi="Times New Roman" w:cs="Times New Roman"/>
          <w:b/>
          <w:bCs/>
          <w:sz w:val="24"/>
        </w:rPr>
        <w:t xml:space="preserve"> – DA DURAÇÃO DO CONTRATO</w:t>
      </w:r>
    </w:p>
    <w:p w14:paraId="411AC822" w14:textId="65ED1226" w:rsidR="00577EEF" w:rsidRDefault="00577EEF" w:rsidP="00577EEF">
      <w:pPr>
        <w:ind w:right="-568"/>
        <w:jc w:val="both"/>
        <w:rPr>
          <w:rFonts w:ascii="Times New Roman" w:hAnsi="Times New Roman" w:cs="Times New Roman"/>
          <w:bCs/>
          <w:iCs/>
          <w:sz w:val="24"/>
        </w:rPr>
      </w:pPr>
      <w:r w:rsidRPr="00BF5D2B">
        <w:rPr>
          <w:rFonts w:ascii="Times New Roman" w:hAnsi="Times New Roman" w:cs="Times New Roman"/>
          <w:bCs/>
          <w:iCs/>
          <w:sz w:val="24"/>
        </w:rPr>
        <w:t xml:space="preserve">4.1. O prazo de vigência da contratação é </w:t>
      </w:r>
      <w:r>
        <w:rPr>
          <w:rFonts w:ascii="Times New Roman" w:hAnsi="Times New Roman" w:cs="Times New Roman"/>
          <w:bCs/>
          <w:iCs/>
          <w:sz w:val="24"/>
        </w:rPr>
        <w:t xml:space="preserve">de 12 (doze) </w:t>
      </w:r>
      <w:r w:rsidRPr="00BF5D2B">
        <w:rPr>
          <w:rFonts w:ascii="Times New Roman" w:hAnsi="Times New Roman" w:cs="Times New Roman"/>
          <w:bCs/>
          <w:iCs/>
          <w:sz w:val="24"/>
        </w:rPr>
        <w:t>meses,</w:t>
      </w:r>
      <w:r>
        <w:rPr>
          <w:rFonts w:ascii="Times New Roman" w:hAnsi="Times New Roman" w:cs="Times New Roman"/>
          <w:bCs/>
          <w:iCs/>
          <w:sz w:val="24"/>
        </w:rPr>
        <w:t xml:space="preserve"> contados a partir do primeiro dia útil subsequente à data de divulgação no PNCP,</w:t>
      </w:r>
      <w:r w:rsidRPr="00BF5D2B">
        <w:rPr>
          <w:rFonts w:ascii="Times New Roman" w:hAnsi="Times New Roman" w:cs="Times New Roman"/>
          <w:bCs/>
          <w:iCs/>
          <w:sz w:val="24"/>
        </w:rPr>
        <w:t xml:space="preserve"> podendo ser prorrogado</w:t>
      </w:r>
      <w:r w:rsidRPr="00BF5D2B">
        <w:rPr>
          <w:rFonts w:ascii="Times New Roman" w:hAnsi="Times New Roman" w:cs="Times New Roman"/>
          <w:sz w:val="24"/>
        </w:rPr>
        <w:t xml:space="preserve"> caso houver necessidade, </w:t>
      </w:r>
      <w:r w:rsidR="004001B2">
        <w:rPr>
          <w:rFonts w:ascii="Times New Roman" w:hAnsi="Times New Roman" w:cs="Times New Roman"/>
          <w:sz w:val="24"/>
        </w:rPr>
        <w:t>por até 10 anos, na forma dos artigos 106 e 107 d</w:t>
      </w:r>
      <w:r w:rsidRPr="00BF5D2B">
        <w:rPr>
          <w:rFonts w:ascii="Times New Roman" w:hAnsi="Times New Roman" w:cs="Times New Roman"/>
          <w:sz w:val="24"/>
        </w:rPr>
        <w:t>a Lei 14.133/2021.</w:t>
      </w:r>
      <w:r w:rsidRPr="00BF5D2B">
        <w:rPr>
          <w:rFonts w:ascii="Times New Roman" w:hAnsi="Times New Roman" w:cs="Times New Roman"/>
          <w:bCs/>
          <w:iCs/>
          <w:sz w:val="24"/>
        </w:rPr>
        <w:t xml:space="preserve"> </w:t>
      </w:r>
    </w:p>
    <w:p w14:paraId="3B7C9C5D" w14:textId="77777777" w:rsidR="00577EEF" w:rsidRPr="00BF5D2B"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568"/>
        <w:jc w:val="both"/>
        <w:rPr>
          <w:rFonts w:ascii="Times New Roman" w:hAnsi="Times New Roman" w:cs="Times New Roman"/>
          <w:sz w:val="24"/>
        </w:rPr>
      </w:pPr>
    </w:p>
    <w:p w14:paraId="368777B9" w14:textId="77777777" w:rsidR="00577EEF" w:rsidRPr="00BF5D2B" w:rsidRDefault="00577EEF" w:rsidP="00577EEF">
      <w:pPr>
        <w:pStyle w:val="NormalWeb"/>
        <w:spacing w:before="0" w:beforeAutospacing="0" w:after="0" w:afterAutospacing="0"/>
        <w:ind w:right="-568"/>
        <w:jc w:val="both"/>
        <w:rPr>
          <w:b/>
          <w:bCs/>
        </w:rPr>
      </w:pPr>
      <w:r w:rsidRPr="00BF5D2B">
        <w:rPr>
          <w:b/>
          <w:bCs/>
        </w:rPr>
        <w:t>5-</w:t>
      </w:r>
      <w:r w:rsidRPr="00BF5D2B">
        <w:rPr>
          <w:b/>
          <w:bCs/>
          <w:u w:val="single"/>
        </w:rPr>
        <w:t>CLÁUSULA QUINTA</w:t>
      </w:r>
      <w:r w:rsidRPr="00BF5D2B">
        <w:rPr>
          <w:b/>
          <w:bCs/>
        </w:rPr>
        <w:t xml:space="preserve"> – </w:t>
      </w:r>
      <w:r>
        <w:rPr>
          <w:b/>
          <w:bCs/>
        </w:rPr>
        <w:t>DA</w:t>
      </w:r>
      <w:r w:rsidRPr="00BF5D2B">
        <w:rPr>
          <w:b/>
          <w:bCs/>
        </w:rPr>
        <w:t xml:space="preserve"> EXECUÇÃO </w:t>
      </w:r>
    </w:p>
    <w:p w14:paraId="0608C92E" w14:textId="77777777" w:rsidR="00577EEF" w:rsidRPr="00203A94" w:rsidRDefault="00577EEF" w:rsidP="00577EEF">
      <w:pPr>
        <w:pStyle w:val="NormalWeb"/>
        <w:spacing w:before="0" w:beforeAutospacing="0" w:after="0" w:afterAutospacing="0"/>
        <w:ind w:right="-568"/>
        <w:jc w:val="both"/>
        <w:rPr>
          <w:lang w:eastAsia="ar-SA"/>
        </w:rPr>
      </w:pPr>
      <w:r w:rsidRPr="00203A94">
        <w:t xml:space="preserve">5.1. </w:t>
      </w:r>
      <w:r w:rsidRPr="00203A94">
        <w:rPr>
          <w:lang w:eastAsia="ar-SA"/>
        </w:rPr>
        <w:t xml:space="preserve">O objeto deverá ser executado conforme prazos e condições estabelecidos no Aviso de Contratação Direta da Dispensa de Licitação Nº </w:t>
      </w:r>
      <w:proofErr w:type="spellStart"/>
      <w:r w:rsidRPr="00203A94">
        <w:rPr>
          <w:lang w:eastAsia="ar-SA"/>
        </w:rPr>
        <w:t>xx</w:t>
      </w:r>
      <w:proofErr w:type="spellEnd"/>
      <w:r w:rsidRPr="00203A94">
        <w:rPr>
          <w:lang w:eastAsia="ar-SA"/>
        </w:rPr>
        <w:t>/20</w:t>
      </w:r>
      <w:r>
        <w:rPr>
          <w:lang w:eastAsia="ar-SA"/>
        </w:rPr>
        <w:t>25</w:t>
      </w:r>
      <w:r w:rsidRPr="00203A94">
        <w:rPr>
          <w:lang w:eastAsia="ar-SA"/>
        </w:rPr>
        <w:t xml:space="preserve"> e seus anexos.</w:t>
      </w:r>
    </w:p>
    <w:p w14:paraId="1A1A9C71" w14:textId="77777777" w:rsidR="00577EEF" w:rsidRPr="009E032E" w:rsidRDefault="00577EEF" w:rsidP="00577EEF">
      <w:pPr>
        <w:ind w:right="-568"/>
        <w:jc w:val="both"/>
        <w:rPr>
          <w:rFonts w:ascii="Times New Roman" w:hAnsi="Times New Roman" w:cs="Times New Roman"/>
          <w:b/>
          <w:bCs/>
          <w:sz w:val="24"/>
        </w:rPr>
      </w:pPr>
      <w:r w:rsidRPr="009E032E">
        <w:rPr>
          <w:rFonts w:ascii="Times New Roman" w:hAnsi="Times New Roman" w:cs="Times New Roman"/>
          <w:sz w:val="24"/>
        </w:rPr>
        <w:t xml:space="preserve">5.2. </w:t>
      </w:r>
      <w:r w:rsidRPr="009E032E">
        <w:rPr>
          <w:rFonts w:ascii="Times New Roman" w:hAnsi="Times New Roman" w:cs="Times New Roman"/>
          <w:bCs/>
          <w:sz w:val="24"/>
        </w:rPr>
        <w:t>Prazo e forma de entrega/execução:</w:t>
      </w:r>
    </w:p>
    <w:p w14:paraId="09F04D68" w14:textId="2497E6AB" w:rsidR="00577EEF" w:rsidRPr="00577EEF" w:rsidRDefault="00577EEF" w:rsidP="00577EEF">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color w:val="000000" w:themeColor="text1"/>
          <w:sz w:val="24"/>
        </w:rPr>
        <w:t>5</w:t>
      </w:r>
      <w:r w:rsidRPr="009E032E">
        <w:rPr>
          <w:rFonts w:ascii="Times New Roman" w:hAnsi="Times New Roman"/>
          <w:color w:val="000000" w:themeColor="text1"/>
          <w:sz w:val="24"/>
        </w:rPr>
        <w:t>.</w:t>
      </w:r>
      <w:r>
        <w:rPr>
          <w:rFonts w:ascii="Times New Roman" w:hAnsi="Times New Roman"/>
          <w:color w:val="000000" w:themeColor="text1"/>
          <w:sz w:val="24"/>
        </w:rPr>
        <w:t>2</w:t>
      </w:r>
      <w:r w:rsidRPr="009E032E">
        <w:rPr>
          <w:rFonts w:ascii="Times New Roman" w:hAnsi="Times New Roman"/>
          <w:color w:val="000000" w:themeColor="text1"/>
          <w:sz w:val="24"/>
        </w:rPr>
        <w:t xml:space="preserve">.1 </w:t>
      </w:r>
      <w:r w:rsidRPr="008B4E06">
        <w:rPr>
          <w:rFonts w:ascii="Times New Roman" w:hAnsi="Times New Roman"/>
          <w:sz w:val="24"/>
          <w:szCs w:val="24"/>
        </w:rPr>
        <w:t>O prazo para</w:t>
      </w:r>
      <w:r>
        <w:rPr>
          <w:rFonts w:ascii="Times New Roman" w:hAnsi="Times New Roman"/>
          <w:sz w:val="24"/>
          <w:szCs w:val="24"/>
        </w:rPr>
        <w:t xml:space="preserve"> instalação é de 20 </w:t>
      </w:r>
      <w:r w:rsidRPr="00D33614">
        <w:rPr>
          <w:rFonts w:ascii="Times New Roman" w:hAnsi="Times New Roman"/>
          <w:sz w:val="24"/>
          <w:szCs w:val="24"/>
        </w:rPr>
        <w:t>(</w:t>
      </w:r>
      <w:r>
        <w:rPr>
          <w:rFonts w:ascii="Times New Roman" w:hAnsi="Times New Roman"/>
          <w:sz w:val="24"/>
          <w:szCs w:val="24"/>
        </w:rPr>
        <w:t>vinte</w:t>
      </w:r>
      <w:r w:rsidRPr="00D33614">
        <w:rPr>
          <w:rFonts w:ascii="Times New Roman" w:hAnsi="Times New Roman"/>
          <w:sz w:val="24"/>
          <w:szCs w:val="24"/>
        </w:rPr>
        <w:t xml:space="preserve">) dias </w:t>
      </w:r>
      <w:r>
        <w:rPr>
          <w:rFonts w:ascii="Times New Roman" w:hAnsi="Times New Roman"/>
          <w:sz w:val="24"/>
          <w:szCs w:val="24"/>
        </w:rPr>
        <w:t>corridos</w:t>
      </w:r>
      <w:r w:rsidRPr="00D33614">
        <w:rPr>
          <w:rFonts w:ascii="Times New Roman" w:hAnsi="Times New Roman"/>
          <w:sz w:val="24"/>
          <w:szCs w:val="24"/>
        </w:rPr>
        <w:t xml:space="preserve">, contados da data de </w:t>
      </w:r>
      <w:r>
        <w:rPr>
          <w:rFonts w:ascii="Times New Roman" w:hAnsi="Times New Roman"/>
          <w:sz w:val="24"/>
          <w:szCs w:val="24"/>
        </w:rPr>
        <w:t>assinatura do contrato;</w:t>
      </w:r>
    </w:p>
    <w:p w14:paraId="62D644A7" w14:textId="7279070F" w:rsidR="00577EEF" w:rsidRPr="00577EEF" w:rsidRDefault="00577EEF" w:rsidP="00577EEF">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rPr>
        <w:t>5</w:t>
      </w:r>
      <w:r w:rsidRPr="009E032E">
        <w:rPr>
          <w:rFonts w:ascii="Times New Roman" w:hAnsi="Times New Roman"/>
          <w:color w:val="000000" w:themeColor="text1"/>
          <w:sz w:val="24"/>
        </w:rPr>
        <w:t>.</w:t>
      </w:r>
      <w:r>
        <w:rPr>
          <w:rFonts w:ascii="Times New Roman" w:hAnsi="Times New Roman"/>
          <w:color w:val="000000" w:themeColor="text1"/>
          <w:sz w:val="24"/>
        </w:rPr>
        <w:t>2</w:t>
      </w:r>
      <w:r w:rsidRPr="009E032E">
        <w:rPr>
          <w:rFonts w:ascii="Times New Roman" w:hAnsi="Times New Roman"/>
          <w:color w:val="000000" w:themeColor="text1"/>
          <w:sz w:val="24"/>
        </w:rPr>
        <w:t>.</w:t>
      </w:r>
      <w:r>
        <w:rPr>
          <w:rFonts w:ascii="Times New Roman" w:hAnsi="Times New Roman"/>
          <w:color w:val="000000" w:themeColor="text1"/>
          <w:sz w:val="24"/>
        </w:rPr>
        <w:t xml:space="preserve">2 </w:t>
      </w:r>
      <w:r w:rsidRPr="00E12CF3">
        <w:rPr>
          <w:rFonts w:ascii="Times New Roman" w:hAnsi="Times New Roman"/>
          <w:color w:val="000000" w:themeColor="text1"/>
          <w:sz w:val="24"/>
          <w:szCs w:val="24"/>
        </w:rPr>
        <w:t>Caso haja necessidade justificada de prorrogação do prazo para instalação, esta deverá ser solicitada formalmente, com antecedência mínima de 5 (cinco) dias úteis antes do término do prazo inicial, e estará sujeita à aprovação pela Administração</w:t>
      </w:r>
      <w:r>
        <w:rPr>
          <w:rFonts w:ascii="Times New Roman" w:hAnsi="Times New Roman"/>
          <w:color w:val="000000" w:themeColor="text1"/>
          <w:sz w:val="24"/>
          <w:szCs w:val="24"/>
        </w:rPr>
        <w:t>;</w:t>
      </w:r>
    </w:p>
    <w:p w14:paraId="5114AB82" w14:textId="2810C718" w:rsidR="00577EEF" w:rsidRPr="00577EEF" w:rsidRDefault="00577EEF" w:rsidP="00577EEF">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color w:val="000000" w:themeColor="text1"/>
          <w:sz w:val="24"/>
        </w:rPr>
        <w:t>5</w:t>
      </w:r>
      <w:r w:rsidRPr="009E032E">
        <w:rPr>
          <w:rFonts w:ascii="Times New Roman" w:hAnsi="Times New Roman"/>
          <w:color w:val="000000" w:themeColor="text1"/>
          <w:sz w:val="24"/>
          <w:szCs w:val="24"/>
        </w:rPr>
        <w:t>.</w:t>
      </w:r>
      <w:r>
        <w:rPr>
          <w:rFonts w:ascii="Times New Roman" w:hAnsi="Times New Roman"/>
          <w:color w:val="000000" w:themeColor="text1"/>
          <w:sz w:val="24"/>
        </w:rPr>
        <w:t>2</w:t>
      </w:r>
      <w:r w:rsidRPr="009E032E">
        <w:rPr>
          <w:rFonts w:ascii="Times New Roman" w:hAnsi="Times New Roman"/>
          <w:color w:val="000000" w:themeColor="text1"/>
          <w:sz w:val="24"/>
          <w:szCs w:val="24"/>
        </w:rPr>
        <w:t>.</w:t>
      </w:r>
      <w:r>
        <w:rPr>
          <w:rFonts w:ascii="Times New Roman" w:hAnsi="Times New Roman"/>
          <w:color w:val="000000" w:themeColor="text1"/>
          <w:sz w:val="24"/>
          <w:szCs w:val="24"/>
        </w:rPr>
        <w:t xml:space="preserve">3 </w:t>
      </w:r>
      <w:r w:rsidRPr="00E12CF3">
        <w:rPr>
          <w:rFonts w:ascii="Times New Roman" w:hAnsi="Times New Roman"/>
          <w:color w:val="000000" w:themeColor="text1"/>
          <w:sz w:val="24"/>
          <w:szCs w:val="24"/>
        </w:rPr>
        <w:t xml:space="preserve">O serviço será considerado entregue e instalado somente após o pleno funcionamento do </w:t>
      </w:r>
      <w:r>
        <w:rPr>
          <w:rFonts w:ascii="Times New Roman" w:hAnsi="Times New Roman"/>
          <w:color w:val="000000" w:themeColor="text1"/>
          <w:sz w:val="24"/>
          <w:szCs w:val="24"/>
        </w:rPr>
        <w:t>objeto</w:t>
      </w:r>
      <w:r w:rsidRPr="00E12CF3">
        <w:rPr>
          <w:rFonts w:ascii="Times New Roman" w:hAnsi="Times New Roman"/>
          <w:color w:val="000000" w:themeColor="text1"/>
          <w:sz w:val="24"/>
          <w:szCs w:val="24"/>
        </w:rPr>
        <w:t>, devendo o contratado garantir a qualidade, estabilidade e disponibilidade do serviço conforme especificado neste Termo de Referência.</w:t>
      </w:r>
    </w:p>
    <w:p w14:paraId="21048933" w14:textId="56471E23" w:rsidR="00577EEF" w:rsidRPr="009E032E" w:rsidRDefault="00577EEF" w:rsidP="00577EEF">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5</w:t>
      </w:r>
      <w:r w:rsidRPr="009E032E">
        <w:rPr>
          <w:rFonts w:ascii="Times New Roman" w:hAnsi="Times New Roman" w:cs="Times New Roman"/>
          <w:color w:val="000000" w:themeColor="text1"/>
          <w:sz w:val="24"/>
        </w:rPr>
        <w:t>.</w:t>
      </w:r>
      <w:r>
        <w:rPr>
          <w:rFonts w:ascii="Times New Roman" w:hAnsi="Times New Roman" w:cs="Times New Roman"/>
          <w:color w:val="000000" w:themeColor="text1"/>
          <w:sz w:val="24"/>
        </w:rPr>
        <w:t>2</w:t>
      </w:r>
      <w:r w:rsidRPr="009E032E">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4 </w:t>
      </w:r>
      <w:r w:rsidRPr="000C6F05">
        <w:rPr>
          <w:rFonts w:ascii="Times New Roman" w:hAnsi="Times New Roman" w:cs="Times New Roman"/>
          <w:sz w:val="24"/>
        </w:rPr>
        <w:t>Local: Rua Cel. Vida, 211 – Centro – Palmeira – Paraná,</w:t>
      </w:r>
      <w:r w:rsidRPr="000C6F05">
        <w:rPr>
          <w:rFonts w:ascii="Times New Roman" w:eastAsia="Arial" w:hAnsi="Times New Roman" w:cs="Times New Roman"/>
          <w:sz w:val="24"/>
        </w:rPr>
        <w:t xml:space="preserve"> de segunda a sexta-feira (dias úteis) das 08h às 12h – 13h às 17h.</w:t>
      </w:r>
    </w:p>
    <w:p w14:paraId="7343E063" w14:textId="26B2B086" w:rsidR="00577EEF" w:rsidRPr="009E032E" w:rsidRDefault="00577EEF" w:rsidP="00577EEF">
      <w:pPr>
        <w:tabs>
          <w:tab w:val="left" w:pos="7797"/>
        </w:tabs>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5</w:t>
      </w:r>
      <w:r w:rsidRPr="009E032E">
        <w:rPr>
          <w:rFonts w:ascii="Times New Roman" w:hAnsi="Times New Roman" w:cs="Times New Roman"/>
          <w:color w:val="000000" w:themeColor="text1"/>
          <w:sz w:val="24"/>
        </w:rPr>
        <w:t>.</w:t>
      </w:r>
      <w:r>
        <w:rPr>
          <w:rFonts w:ascii="Times New Roman" w:hAnsi="Times New Roman" w:cs="Times New Roman"/>
          <w:color w:val="000000" w:themeColor="text1"/>
          <w:sz w:val="24"/>
        </w:rPr>
        <w:t>2</w:t>
      </w:r>
      <w:r w:rsidRPr="009E032E">
        <w:rPr>
          <w:rFonts w:ascii="Times New Roman" w:hAnsi="Times New Roman" w:cs="Times New Roman"/>
          <w:color w:val="000000" w:themeColor="text1"/>
          <w:sz w:val="24"/>
        </w:rPr>
        <w:t>.</w:t>
      </w:r>
      <w:r>
        <w:rPr>
          <w:rFonts w:ascii="Times New Roman" w:hAnsi="Times New Roman" w:cs="Times New Roman"/>
          <w:color w:val="000000" w:themeColor="text1"/>
          <w:sz w:val="24"/>
        </w:rPr>
        <w:t>6</w:t>
      </w:r>
      <w:r w:rsidRPr="009E032E">
        <w:rPr>
          <w:rFonts w:ascii="Times New Roman" w:hAnsi="Times New Roman" w:cs="Times New Roman"/>
          <w:color w:val="000000" w:themeColor="text1"/>
          <w:sz w:val="24"/>
        </w:rPr>
        <w:t xml:space="preserve"> </w:t>
      </w:r>
      <w:r w:rsidRPr="000C6F05">
        <w:rPr>
          <w:rFonts w:ascii="Times New Roman" w:hAnsi="Times New Roman" w:cs="Times New Roman"/>
          <w:color w:val="000000" w:themeColor="text1"/>
          <w:sz w:val="24"/>
        </w:rPr>
        <w:t>Responsável pelo recebimento: João Eraldo Martins Padilha – Diretor Financeiro.</w:t>
      </w:r>
    </w:p>
    <w:p w14:paraId="4DCDAD3E" w14:textId="302ABF20" w:rsidR="00577EEF" w:rsidRPr="00577EEF" w:rsidRDefault="00577EEF" w:rsidP="00577EEF">
      <w:pPr>
        <w:ind w:right="-568"/>
        <w:jc w:val="both"/>
        <w:rPr>
          <w:rFonts w:ascii="Times New Roman" w:hAnsi="Times New Roman" w:cs="Times New Roman"/>
          <w:sz w:val="24"/>
        </w:rPr>
      </w:pPr>
      <w:r>
        <w:rPr>
          <w:rFonts w:ascii="Times New Roman" w:hAnsi="Times New Roman" w:cs="Times New Roman"/>
          <w:color w:val="000000" w:themeColor="text1"/>
          <w:sz w:val="24"/>
        </w:rPr>
        <w:t>5</w:t>
      </w:r>
      <w:r w:rsidRPr="009E032E">
        <w:rPr>
          <w:rFonts w:ascii="Times New Roman" w:hAnsi="Times New Roman" w:cs="Times New Roman"/>
          <w:color w:val="000000" w:themeColor="text1"/>
          <w:sz w:val="24"/>
        </w:rPr>
        <w:t>.</w:t>
      </w:r>
      <w:r>
        <w:rPr>
          <w:rFonts w:ascii="Times New Roman" w:hAnsi="Times New Roman" w:cs="Times New Roman"/>
          <w:color w:val="000000" w:themeColor="text1"/>
          <w:sz w:val="24"/>
        </w:rPr>
        <w:t>2</w:t>
      </w:r>
      <w:r w:rsidRPr="009E032E">
        <w:rPr>
          <w:rFonts w:ascii="Times New Roman" w:hAnsi="Times New Roman" w:cs="Times New Roman"/>
          <w:color w:val="000000" w:themeColor="text1"/>
          <w:sz w:val="24"/>
        </w:rPr>
        <w:t>.</w:t>
      </w:r>
      <w:r>
        <w:rPr>
          <w:rFonts w:ascii="Times New Roman" w:hAnsi="Times New Roman" w:cs="Times New Roman"/>
          <w:color w:val="000000" w:themeColor="text1"/>
          <w:sz w:val="24"/>
        </w:rPr>
        <w:t>7</w:t>
      </w:r>
      <w:r w:rsidRPr="009E032E">
        <w:rPr>
          <w:rFonts w:ascii="Times New Roman" w:hAnsi="Times New Roman" w:cs="Times New Roman"/>
          <w:color w:val="000000" w:themeColor="text1"/>
          <w:sz w:val="24"/>
        </w:rPr>
        <w:t xml:space="preserve"> </w:t>
      </w:r>
      <w:r w:rsidRPr="000C6F05">
        <w:rPr>
          <w:rFonts w:ascii="Times New Roman" w:hAnsi="Times New Roman" w:cs="Times New Roman"/>
          <w:color w:val="000000" w:themeColor="text1"/>
          <w:sz w:val="24"/>
        </w:rPr>
        <w:t>Os produtos serão recebidos definitivamente, juntamente com a nota fiscal, pelo responsável pelo acompanhamento e fiscalização do contrato, após a verificação da qualidade do serviço e consequente aceitação mediante termo detalhado.</w:t>
      </w:r>
    </w:p>
    <w:p w14:paraId="1B472EF8" w14:textId="77777777" w:rsidR="00577EEF" w:rsidRPr="00173E12" w:rsidRDefault="00577EEF" w:rsidP="00577EEF">
      <w:pPr>
        <w:ind w:right="-568"/>
        <w:jc w:val="both"/>
        <w:rPr>
          <w:rFonts w:ascii="Times New Roman" w:eastAsia="Arial" w:hAnsi="Times New Roman"/>
          <w:color w:val="000000" w:themeColor="text1"/>
          <w:sz w:val="24"/>
        </w:rPr>
      </w:pPr>
    </w:p>
    <w:p w14:paraId="667C0E85" w14:textId="77777777" w:rsidR="00577EEF" w:rsidRPr="00C80DCA" w:rsidRDefault="00577EEF" w:rsidP="00577EEF">
      <w:pPr>
        <w:ind w:right="-568"/>
        <w:jc w:val="both"/>
        <w:rPr>
          <w:rFonts w:ascii="Times New Roman" w:hAnsi="Times New Roman" w:cs="Times New Roman"/>
          <w:b/>
          <w:sz w:val="24"/>
        </w:rPr>
      </w:pPr>
      <w:r w:rsidRPr="00C80DCA">
        <w:rPr>
          <w:rFonts w:ascii="Times New Roman" w:hAnsi="Times New Roman" w:cs="Times New Roman"/>
          <w:b/>
          <w:sz w:val="24"/>
        </w:rPr>
        <w:t>6-</w:t>
      </w:r>
      <w:r w:rsidRPr="00C80DCA">
        <w:rPr>
          <w:rFonts w:ascii="Times New Roman" w:hAnsi="Times New Roman" w:cs="Times New Roman"/>
          <w:b/>
          <w:sz w:val="24"/>
          <w:u w:val="single"/>
        </w:rPr>
        <w:t xml:space="preserve"> CLÁUSULA SEXTA</w:t>
      </w:r>
      <w:r w:rsidRPr="00C80DCA">
        <w:rPr>
          <w:rFonts w:ascii="Times New Roman" w:hAnsi="Times New Roman" w:cs="Times New Roman"/>
          <w:b/>
          <w:sz w:val="24"/>
        </w:rPr>
        <w:t xml:space="preserve"> – DA CONDIÇÃO DE PAGAMENTO</w:t>
      </w:r>
    </w:p>
    <w:p w14:paraId="4045ECD7" w14:textId="77777777" w:rsidR="00577EEF" w:rsidRPr="00C80DCA" w:rsidRDefault="00577EEF" w:rsidP="00577EEF">
      <w:pPr>
        <w:ind w:right="-568"/>
        <w:jc w:val="both"/>
        <w:rPr>
          <w:rFonts w:ascii="Times New Roman" w:eastAsia="NSimSun" w:hAnsi="Times New Roman" w:cs="Times New Roman"/>
          <w:kern w:val="2"/>
          <w:sz w:val="24"/>
          <w:lang w:eastAsia="zh-CN" w:bidi="hi-IN"/>
        </w:rPr>
      </w:pPr>
      <w:r w:rsidRPr="00C80DCA">
        <w:rPr>
          <w:rFonts w:ascii="Times New Roman" w:hAnsi="Times New Roman" w:cs="Times New Roman"/>
          <w:bCs/>
          <w:sz w:val="24"/>
        </w:rPr>
        <w:t>6.1</w:t>
      </w:r>
      <w:r w:rsidRPr="00C80DCA">
        <w:rPr>
          <w:rFonts w:ascii="Times New Roman" w:hAnsi="Times New Roman" w:cs="Times New Roman"/>
          <w:sz w:val="24"/>
        </w:rPr>
        <w:t xml:space="preserve">. </w:t>
      </w:r>
      <w:r w:rsidRPr="00C80DCA">
        <w:rPr>
          <w:rFonts w:ascii="Times New Roman" w:eastAsia="NSimSun" w:hAnsi="Times New Roman" w:cs="Times New Roman"/>
          <w:sz w:val="24"/>
          <w:lang w:eastAsia="zh-CN" w:bidi="hi-IN"/>
        </w:rPr>
        <w:t>O prazo para o pagamento será de 1</w:t>
      </w:r>
      <w:r>
        <w:rPr>
          <w:rFonts w:ascii="Times New Roman" w:eastAsia="NSimSun" w:hAnsi="Times New Roman" w:cs="Times New Roman"/>
          <w:sz w:val="24"/>
          <w:lang w:eastAsia="zh-CN" w:bidi="hi-IN"/>
        </w:rPr>
        <w:t>0</w:t>
      </w:r>
      <w:r w:rsidRPr="00C80DCA">
        <w:rPr>
          <w:rFonts w:ascii="Times New Roman" w:eastAsia="NSimSun" w:hAnsi="Times New Roman" w:cs="Times New Roman"/>
          <w:sz w:val="24"/>
          <w:lang w:eastAsia="zh-CN" w:bidi="hi-IN"/>
        </w:rPr>
        <w:t xml:space="preserve"> (</w:t>
      </w:r>
      <w:r>
        <w:rPr>
          <w:rFonts w:ascii="Times New Roman" w:eastAsia="NSimSun" w:hAnsi="Times New Roman" w:cs="Times New Roman"/>
          <w:sz w:val="24"/>
          <w:lang w:eastAsia="zh-CN" w:bidi="hi-IN"/>
        </w:rPr>
        <w:t>dez</w:t>
      </w:r>
      <w:r w:rsidRPr="00C80DCA">
        <w:rPr>
          <w:rFonts w:ascii="Times New Roman" w:eastAsia="NSimSun" w:hAnsi="Times New Roman" w:cs="Times New Roman"/>
          <w:sz w:val="24"/>
          <w:lang w:eastAsia="zh-CN" w:bidi="hi-IN"/>
        </w:rPr>
        <w:t>) dias</w:t>
      </w:r>
      <w:r>
        <w:rPr>
          <w:rFonts w:ascii="Times New Roman" w:eastAsia="NSimSun" w:hAnsi="Times New Roman" w:cs="Times New Roman"/>
          <w:sz w:val="24"/>
          <w:lang w:eastAsia="zh-CN" w:bidi="hi-IN"/>
        </w:rPr>
        <w:t xml:space="preserve"> úteis</w:t>
      </w:r>
      <w:r w:rsidRPr="00C80DCA">
        <w:rPr>
          <w:rFonts w:ascii="Times New Roman" w:eastAsia="NSimSun" w:hAnsi="Times New Roman" w:cs="Times New Roman"/>
          <w:sz w:val="24"/>
          <w:lang w:eastAsia="zh-CN" w:bidi="hi-IN"/>
        </w:rPr>
        <w:t xml:space="preserve"> após o recebimento e atesto do fiscal do contrato.</w:t>
      </w:r>
      <w:r w:rsidRPr="00C80DCA">
        <w:rPr>
          <w:rFonts w:ascii="Times New Roman" w:eastAsia="NSimSun" w:hAnsi="Times New Roman" w:cs="Times New Roman"/>
          <w:kern w:val="2"/>
          <w:sz w:val="24"/>
          <w:lang w:eastAsia="zh-CN" w:bidi="hi-IN"/>
        </w:rPr>
        <w:t xml:space="preserve"> </w:t>
      </w:r>
      <w:r w:rsidRPr="00D814E4">
        <w:rPr>
          <w:rFonts w:ascii="Times New Roman" w:hAnsi="Times New Roman" w:cs="Times New Roman"/>
          <w:color w:val="000000" w:themeColor="text1"/>
          <w:sz w:val="24"/>
        </w:rPr>
        <w:t xml:space="preserve">O pagamento será realizado por meio de ordem bancária, para crédito em banco, agência e conta corrente </w:t>
      </w:r>
      <w:r>
        <w:rPr>
          <w:rFonts w:ascii="Times New Roman" w:hAnsi="Times New Roman" w:cs="Times New Roman"/>
          <w:color w:val="000000" w:themeColor="text1"/>
          <w:sz w:val="24"/>
        </w:rPr>
        <w:t xml:space="preserve">ou por PIX </w:t>
      </w:r>
      <w:r w:rsidRPr="00D814E4">
        <w:rPr>
          <w:rFonts w:ascii="Times New Roman" w:hAnsi="Times New Roman" w:cs="Times New Roman"/>
          <w:color w:val="000000" w:themeColor="text1"/>
          <w:sz w:val="24"/>
        </w:rPr>
        <w:t>indicados pelo contratado</w:t>
      </w:r>
      <w:r>
        <w:rPr>
          <w:rFonts w:ascii="Times New Roman" w:hAnsi="Times New Roman" w:cs="Times New Roman"/>
          <w:color w:val="000000" w:themeColor="text1"/>
          <w:sz w:val="24"/>
        </w:rPr>
        <w:t>.</w:t>
      </w:r>
    </w:p>
    <w:p w14:paraId="559BDCDB" w14:textId="77777777" w:rsidR="00577EEF" w:rsidRPr="00C80DCA" w:rsidRDefault="00577EEF" w:rsidP="00577EEF">
      <w:pPr>
        <w:ind w:right="-568"/>
        <w:jc w:val="both"/>
        <w:rPr>
          <w:rFonts w:ascii="Times New Roman" w:hAnsi="Times New Roman" w:cs="Times New Roman"/>
          <w:b/>
          <w:bCs/>
          <w:sz w:val="24"/>
        </w:rPr>
      </w:pPr>
      <w:r w:rsidRPr="00C80DCA">
        <w:rPr>
          <w:rFonts w:ascii="Times New Roman" w:hAnsi="Times New Roman" w:cs="Times New Roman"/>
          <w:bCs/>
          <w:sz w:val="24"/>
        </w:rPr>
        <w:t>6.2.</w:t>
      </w:r>
      <w:r w:rsidRPr="00C80DCA">
        <w:rPr>
          <w:rFonts w:ascii="Times New Roman" w:hAnsi="Times New Roman" w:cs="Times New Roman"/>
          <w:sz w:val="24"/>
        </w:rPr>
        <w:t>A Contratada deverá informar na nota fiscal o número da dispensa</w:t>
      </w:r>
      <w:r>
        <w:rPr>
          <w:rFonts w:ascii="Times New Roman" w:hAnsi="Times New Roman" w:cs="Times New Roman"/>
          <w:sz w:val="24"/>
        </w:rPr>
        <w:t xml:space="preserve"> de</w:t>
      </w:r>
      <w:r w:rsidRPr="00C80DCA">
        <w:rPr>
          <w:rFonts w:ascii="Times New Roman" w:hAnsi="Times New Roman" w:cs="Times New Roman"/>
          <w:sz w:val="24"/>
        </w:rPr>
        <w:t xml:space="preserve"> licitação e o número da nota de empenho.</w:t>
      </w:r>
    </w:p>
    <w:p w14:paraId="577494D9" w14:textId="77777777" w:rsidR="00577EEF" w:rsidRPr="00C80DCA" w:rsidRDefault="00577EEF" w:rsidP="00577EEF">
      <w:pPr>
        <w:ind w:right="-568"/>
        <w:jc w:val="both"/>
        <w:rPr>
          <w:rFonts w:ascii="Times New Roman" w:hAnsi="Times New Roman" w:cs="Times New Roman"/>
          <w:sz w:val="24"/>
        </w:rPr>
      </w:pPr>
      <w:r w:rsidRPr="00C80DCA">
        <w:rPr>
          <w:rFonts w:ascii="Times New Roman" w:hAnsi="Times New Roman" w:cs="Times New Roman"/>
          <w:bCs/>
          <w:sz w:val="24"/>
        </w:rPr>
        <w:t xml:space="preserve">6.3. </w:t>
      </w:r>
      <w:r w:rsidRPr="00C80DCA">
        <w:rPr>
          <w:rFonts w:ascii="Times New Roman" w:hAnsi="Times New Roman" w:cs="Times New Roman"/>
          <w:sz w:val="24"/>
        </w:rPr>
        <w:t xml:space="preserve">Em caso de devolução da Nota Fiscal ou Fatura para correção, o prazo para o pagamento passará a fluir após a sua reapresentação. </w:t>
      </w:r>
    </w:p>
    <w:p w14:paraId="2E7F3A20" w14:textId="77777777" w:rsidR="00577EEF" w:rsidRPr="00C80DCA" w:rsidRDefault="00577EEF" w:rsidP="00577EEF">
      <w:pPr>
        <w:ind w:right="-568"/>
        <w:jc w:val="both"/>
        <w:rPr>
          <w:rFonts w:ascii="Times New Roman" w:hAnsi="Times New Roman" w:cs="Times New Roman"/>
          <w:sz w:val="24"/>
          <w:lang w:eastAsia="ar-SA"/>
        </w:rPr>
      </w:pPr>
      <w:r w:rsidRPr="00C80DCA">
        <w:rPr>
          <w:rFonts w:ascii="Times New Roman" w:hAnsi="Times New Roman" w:cs="Times New Roman"/>
          <w:sz w:val="24"/>
          <w:lang w:eastAsia="ar-SA"/>
        </w:rPr>
        <w:t xml:space="preserve">6.4.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C80DCA">
        <w:rPr>
          <w:rFonts w:ascii="Times New Roman" w:hAnsi="Times New Roman" w:cs="Times New Roman"/>
          <w:sz w:val="24"/>
          <w:lang w:eastAsia="ar-SA"/>
        </w:rPr>
        <w:t>CNPJs</w:t>
      </w:r>
      <w:proofErr w:type="spellEnd"/>
      <w:r w:rsidRPr="00C80DCA">
        <w:rPr>
          <w:rFonts w:ascii="Times New Roman" w:hAnsi="Times New Roman" w:cs="Times New Roman"/>
          <w:sz w:val="24"/>
          <w:lang w:eastAsia="ar-SA"/>
        </w:rPr>
        <w:t>.</w:t>
      </w:r>
    </w:p>
    <w:p w14:paraId="61E5A9AD" w14:textId="77777777" w:rsidR="00577EEF" w:rsidRDefault="00577EEF" w:rsidP="00577EEF">
      <w:pPr>
        <w:ind w:right="-568"/>
        <w:jc w:val="both"/>
        <w:rPr>
          <w:rFonts w:ascii="Times New Roman" w:hAnsi="Times New Roman" w:cs="Times New Roman"/>
          <w:sz w:val="24"/>
        </w:rPr>
      </w:pPr>
      <w:r w:rsidRPr="00C80DCA">
        <w:rPr>
          <w:rFonts w:ascii="Times New Roman" w:hAnsi="Times New Roman" w:cs="Times New Roman"/>
          <w:sz w:val="24"/>
        </w:rPr>
        <w:t xml:space="preserve">6.5. </w:t>
      </w:r>
      <w:r w:rsidRPr="00C80DCA">
        <w:rPr>
          <w:rFonts w:ascii="Times New Roman" w:hAnsi="Times New Roman" w:cs="Times New Roman"/>
          <w:bCs/>
          <w:sz w:val="24"/>
        </w:rPr>
        <w:t xml:space="preserve">Para efetivação do pagamento correspondente a Contratada deverá </w:t>
      </w:r>
      <w:r w:rsidRPr="00C80DCA">
        <w:rPr>
          <w:rFonts w:ascii="Times New Roman" w:hAnsi="Times New Roman" w:cs="Times New Roman"/>
          <w:sz w:val="24"/>
        </w:rPr>
        <w:t>comprovar que estão mantidas todas as condições demonstradas quando da habilitação a presente dispensa de licitação, as quais deverão ser mantidas durante todo o período de execução do contrato</w:t>
      </w:r>
      <w:r w:rsidRPr="00C80DCA">
        <w:rPr>
          <w:rFonts w:ascii="Times New Roman" w:hAnsi="Times New Roman" w:cs="Times New Roman"/>
          <w:bCs/>
          <w:sz w:val="24"/>
        </w:rPr>
        <w:t>,</w:t>
      </w:r>
      <w:r w:rsidRPr="00C80DCA">
        <w:rPr>
          <w:rFonts w:ascii="Times New Roman" w:hAnsi="Times New Roman" w:cs="Times New Roman"/>
          <w:sz w:val="24"/>
        </w:rPr>
        <w:t xml:space="preserve"> a não apresentação suspenderá o devido pagamento até que se regularize.</w:t>
      </w:r>
    </w:p>
    <w:p w14:paraId="42AB39B3" w14:textId="77777777" w:rsidR="00577EEF" w:rsidRPr="00203A94" w:rsidRDefault="00577EEF" w:rsidP="00577EEF">
      <w:pPr>
        <w:pStyle w:val="Nivel2"/>
        <w:numPr>
          <w:ilvl w:val="0"/>
          <w:numId w:val="0"/>
        </w:numPr>
        <w:spacing w:before="0" w:after="0" w:line="240" w:lineRule="auto"/>
        <w:ind w:right="-568"/>
        <w:rPr>
          <w:rFonts w:ascii="Times New Roman" w:hAnsi="Times New Roman"/>
          <w:color w:val="000000" w:themeColor="text1"/>
          <w:sz w:val="24"/>
          <w:szCs w:val="24"/>
        </w:rPr>
      </w:pPr>
      <w:r w:rsidRPr="00203A94">
        <w:rPr>
          <w:rFonts w:ascii="Times New Roman" w:hAnsi="Times New Roman"/>
          <w:color w:val="000000" w:themeColor="text1"/>
          <w:sz w:val="24"/>
          <w:szCs w:val="24"/>
        </w:rPr>
        <w:t>6.6. Quando do pagamento, será efetuada a retenção tributária prevista na legislação aplicável.</w:t>
      </w:r>
    </w:p>
    <w:p w14:paraId="08752BF5" w14:textId="32DFE330" w:rsidR="00577EEF" w:rsidRDefault="00577EEF" w:rsidP="004E10A4">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203A94">
        <w:rPr>
          <w:rFonts w:ascii="Times New Roman" w:hAnsi="Times New Roman" w:cs="Times New Roman"/>
          <w:color w:val="000000" w:themeColor="text1"/>
          <w:sz w:val="24"/>
        </w:rPr>
        <w:t xml:space="preserve">6.7. </w:t>
      </w:r>
      <w:r w:rsidRPr="00203A94">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203A94">
        <w:rPr>
          <w:rFonts w:ascii="Times New Roman" w:hAnsi="Times New Roman" w:cs="Times New Roman"/>
        </w:rPr>
        <w:t xml:space="preserve"> </w:t>
      </w:r>
      <w:r w:rsidRPr="00203A94">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521B7F0E" w14:textId="77777777" w:rsidR="00550D9B" w:rsidRPr="004E10A4" w:rsidRDefault="00550D9B" w:rsidP="004E10A4">
      <w:pPr>
        <w:autoSpaceDE w:val="0"/>
        <w:autoSpaceDN w:val="0"/>
        <w:adjustRightInd w:val="0"/>
        <w:ind w:right="-568"/>
        <w:jc w:val="both"/>
        <w:rPr>
          <w:rFonts w:ascii="Times New Roman" w:eastAsiaTheme="minorHAnsi" w:hAnsi="Times New Roman" w:cs="Times New Roman"/>
          <w:sz w:val="24"/>
          <w:lang w:eastAsia="en-US"/>
          <w14:ligatures w14:val="standardContextual"/>
        </w:rPr>
      </w:pPr>
    </w:p>
    <w:p w14:paraId="12241B64" w14:textId="77777777" w:rsidR="00577EEF" w:rsidRPr="009D173D" w:rsidRDefault="00577EEF" w:rsidP="00577EEF">
      <w:pPr>
        <w:tabs>
          <w:tab w:val="left" w:pos="8504"/>
        </w:tabs>
        <w:jc w:val="both"/>
        <w:rPr>
          <w:rFonts w:ascii="Times New Roman" w:hAnsi="Times New Roman" w:cs="Times New Roman"/>
          <w:b/>
          <w:bCs/>
          <w:sz w:val="24"/>
        </w:rPr>
      </w:pPr>
      <w:r w:rsidRPr="009D173D">
        <w:rPr>
          <w:rFonts w:ascii="Times New Roman" w:hAnsi="Times New Roman" w:cs="Times New Roman"/>
          <w:b/>
          <w:bCs/>
          <w:sz w:val="24"/>
        </w:rPr>
        <w:t>7-</w:t>
      </w:r>
      <w:r w:rsidRPr="009D173D">
        <w:rPr>
          <w:rFonts w:ascii="Times New Roman" w:hAnsi="Times New Roman" w:cs="Times New Roman"/>
          <w:b/>
          <w:bCs/>
          <w:sz w:val="24"/>
          <w:u w:val="single"/>
        </w:rPr>
        <w:t xml:space="preserve"> CLÁUSULA SÉTIMA</w:t>
      </w:r>
      <w:r w:rsidRPr="009D173D">
        <w:rPr>
          <w:rFonts w:ascii="Times New Roman" w:hAnsi="Times New Roman" w:cs="Times New Roman"/>
          <w:b/>
          <w:bCs/>
          <w:sz w:val="24"/>
        </w:rPr>
        <w:t xml:space="preserve"> – DA DOTAÇÃO ORÇAMENTÁRIA:</w:t>
      </w:r>
    </w:p>
    <w:p w14:paraId="0E3B8673" w14:textId="0E4AE05F" w:rsidR="00577EEF" w:rsidRPr="00A07720" w:rsidRDefault="00577EEF" w:rsidP="00577EEF">
      <w:pPr>
        <w:autoSpaceDE w:val="0"/>
        <w:autoSpaceDN w:val="0"/>
        <w:adjustRightInd w:val="0"/>
        <w:ind w:right="-568"/>
        <w:jc w:val="both"/>
        <w:rPr>
          <w:rFonts w:ascii="Times New Roman" w:hAnsi="Times New Roman" w:cs="Times New Roman"/>
          <w:sz w:val="24"/>
        </w:rPr>
      </w:pPr>
      <w:r w:rsidRPr="009D173D">
        <w:rPr>
          <w:rFonts w:ascii="Times New Roman" w:hAnsi="Times New Roman" w:cs="Times New Roman"/>
          <w:sz w:val="24"/>
        </w:rPr>
        <w:lastRenderedPageBreak/>
        <w:t>7.1. As despesas decorrentes desta contratação correrão a partir da seguinte dotação orçamentária:</w:t>
      </w:r>
      <w:r>
        <w:rPr>
          <w:rFonts w:ascii="Times New Roman" w:hAnsi="Times New Roman" w:cs="Times New Roman"/>
          <w:sz w:val="24"/>
        </w:rPr>
        <w:t xml:space="preserve"> </w:t>
      </w:r>
      <w:r w:rsidRPr="000C6F05">
        <w:rPr>
          <w:rFonts w:ascii="Times New Roman" w:hAnsi="Times New Roman" w:cs="Times New Roman"/>
          <w:sz w:val="24"/>
        </w:rPr>
        <w:t>01.001.01.031.0001.2.002.3.3.90.40.00.00</w:t>
      </w:r>
      <w:r>
        <w:rPr>
          <w:rFonts w:ascii="Times New Roman" w:hAnsi="Times New Roman" w:cs="Times New Roman"/>
          <w:sz w:val="24"/>
        </w:rPr>
        <w:t xml:space="preserve"> </w:t>
      </w:r>
      <w:r w:rsidRPr="009E032E">
        <w:rPr>
          <w:rFonts w:ascii="Times New Roman" w:hAnsi="Times New Roman" w:cs="Times New Roman"/>
          <w:sz w:val="24"/>
          <w:lang w:eastAsia="en-US"/>
        </w:rPr>
        <w:t xml:space="preserve">– Serviços </w:t>
      </w:r>
      <w:r>
        <w:rPr>
          <w:rFonts w:ascii="Times New Roman" w:hAnsi="Times New Roman" w:cs="Times New Roman"/>
          <w:sz w:val="24"/>
          <w:lang w:eastAsia="en-US"/>
        </w:rPr>
        <w:t>de Processamento de Dados</w:t>
      </w:r>
      <w:r w:rsidRPr="009E032E">
        <w:rPr>
          <w:rFonts w:ascii="Times New Roman" w:hAnsi="Times New Roman" w:cs="Times New Roman"/>
          <w:sz w:val="24"/>
          <w:lang w:eastAsia="en-US"/>
        </w:rPr>
        <w:t>.</w:t>
      </w:r>
    </w:p>
    <w:p w14:paraId="1CA1A952" w14:textId="77777777" w:rsidR="00577EEF"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00E96378" w14:textId="77777777" w:rsidR="00577EEF" w:rsidRPr="00E4018D" w:rsidRDefault="00577EEF" w:rsidP="00577EEF">
      <w:pPr>
        <w:autoSpaceDE w:val="0"/>
        <w:autoSpaceDN w:val="0"/>
        <w:adjustRightInd w:val="0"/>
        <w:ind w:right="-568"/>
        <w:jc w:val="both"/>
        <w:rPr>
          <w:rFonts w:ascii="Times New Roman" w:hAnsi="Times New Roman" w:cs="Times New Roman"/>
          <w:b/>
          <w:sz w:val="24"/>
        </w:rPr>
      </w:pPr>
      <w:r w:rsidRPr="00E4018D">
        <w:rPr>
          <w:rFonts w:ascii="Times New Roman" w:hAnsi="Times New Roman" w:cs="Times New Roman"/>
          <w:b/>
          <w:sz w:val="24"/>
        </w:rPr>
        <w:t>8-</w:t>
      </w:r>
      <w:r w:rsidRPr="00E4018D">
        <w:rPr>
          <w:rFonts w:ascii="Times New Roman" w:hAnsi="Times New Roman" w:cs="Times New Roman"/>
          <w:b/>
          <w:sz w:val="24"/>
          <w:u w:val="single"/>
        </w:rPr>
        <w:t xml:space="preserve"> CLÁSULA OITAVA</w:t>
      </w:r>
      <w:r w:rsidRPr="00E4018D">
        <w:rPr>
          <w:rFonts w:ascii="Times New Roman" w:hAnsi="Times New Roman" w:cs="Times New Roman"/>
          <w:b/>
          <w:sz w:val="24"/>
        </w:rPr>
        <w:t xml:space="preserve"> – CRITÉRIO DE REAJUSTE</w:t>
      </w:r>
    </w:p>
    <w:p w14:paraId="14999A4F" w14:textId="77777777" w:rsidR="00577EEF" w:rsidRDefault="00577EEF" w:rsidP="00577EEF">
      <w:pPr>
        <w:ind w:right="-568"/>
        <w:jc w:val="both"/>
        <w:rPr>
          <w:rFonts w:ascii="Times New Roman" w:hAnsi="Times New Roman" w:cs="Times New Roman"/>
          <w:sz w:val="24"/>
        </w:rPr>
      </w:pPr>
      <w:r w:rsidRPr="00E4018D">
        <w:rPr>
          <w:rFonts w:ascii="Times New Roman" w:hAnsi="Times New Roman" w:cs="Times New Roman"/>
          <w:sz w:val="24"/>
        </w:rPr>
        <w:t xml:space="preserve">8.1. </w:t>
      </w:r>
      <w:r w:rsidRPr="00573758">
        <w:rPr>
          <w:rFonts w:ascii="Times New Roman" w:hAnsi="Times New Roman" w:cs="Times New Roman"/>
          <w:sz w:val="24"/>
        </w:rPr>
        <w:t xml:space="preserve">Os preços inicialmente registrados são fixos e irreajustáveis no prazo de um ano contado da data do orçamento estimado, em </w:t>
      </w:r>
      <w:proofErr w:type="spellStart"/>
      <w:r>
        <w:rPr>
          <w:rFonts w:ascii="Times New Roman" w:hAnsi="Times New Roman" w:cs="Times New Roman"/>
          <w:sz w:val="24"/>
        </w:rPr>
        <w:t>xx</w:t>
      </w:r>
      <w:proofErr w:type="spellEnd"/>
      <w:r w:rsidRPr="009F1CF5">
        <w:rPr>
          <w:rFonts w:ascii="Times New Roman" w:hAnsi="Times New Roman" w:cs="Times New Roman"/>
          <w:iCs/>
          <w:sz w:val="24"/>
        </w:rPr>
        <w:t>/</w:t>
      </w:r>
      <w:proofErr w:type="spellStart"/>
      <w:r>
        <w:rPr>
          <w:rFonts w:ascii="Times New Roman" w:hAnsi="Times New Roman" w:cs="Times New Roman"/>
          <w:iCs/>
          <w:sz w:val="24"/>
        </w:rPr>
        <w:t>xx</w:t>
      </w:r>
      <w:proofErr w:type="spellEnd"/>
      <w:r w:rsidRPr="009F1CF5">
        <w:rPr>
          <w:rFonts w:ascii="Times New Roman" w:hAnsi="Times New Roman" w:cs="Times New Roman"/>
          <w:iCs/>
          <w:sz w:val="24"/>
        </w:rPr>
        <w:t>/202</w:t>
      </w:r>
      <w:r>
        <w:rPr>
          <w:rFonts w:ascii="Times New Roman" w:hAnsi="Times New Roman" w:cs="Times New Roman"/>
          <w:iCs/>
          <w:sz w:val="24"/>
        </w:rPr>
        <w:t>5</w:t>
      </w:r>
      <w:r w:rsidRPr="009F1CF5">
        <w:rPr>
          <w:rFonts w:ascii="Times New Roman" w:hAnsi="Times New Roman" w:cs="Times New Roman"/>
          <w:sz w:val="24"/>
        </w:rPr>
        <w:t>.</w:t>
      </w:r>
    </w:p>
    <w:p w14:paraId="63C18684" w14:textId="77777777" w:rsidR="00577EEF" w:rsidRDefault="00577EEF" w:rsidP="00577EEF">
      <w:pPr>
        <w:ind w:right="-568"/>
        <w:jc w:val="both"/>
        <w:rPr>
          <w:rFonts w:ascii="Times New Roman" w:hAnsi="Times New Roman" w:cs="Times New Roman"/>
          <w:sz w:val="24"/>
        </w:rPr>
      </w:pPr>
      <w:r>
        <w:rPr>
          <w:rFonts w:ascii="Times New Roman" w:hAnsi="Times New Roman" w:cs="Times New Roman"/>
          <w:sz w:val="24"/>
        </w:rPr>
        <w:t xml:space="preserve">8.2. </w:t>
      </w:r>
      <w:r w:rsidRPr="00573758">
        <w:rPr>
          <w:rFonts w:ascii="Times New Roman" w:hAnsi="Times New Roman" w:cs="Times New Roman"/>
          <w:sz w:val="24"/>
        </w:rPr>
        <w:t xml:space="preserve">Após o interregno de um ano, caso haja prorrogação do prazo de vigência </w:t>
      </w:r>
      <w:r>
        <w:rPr>
          <w:rFonts w:ascii="Times New Roman" w:hAnsi="Times New Roman" w:cs="Times New Roman"/>
          <w:sz w:val="24"/>
        </w:rPr>
        <w:t>do Contrato</w:t>
      </w:r>
      <w:r w:rsidRPr="00573758">
        <w:rPr>
          <w:rFonts w:ascii="Times New Roman" w:hAnsi="Times New Roman" w:cs="Times New Roman"/>
          <w:sz w:val="24"/>
        </w:rPr>
        <w:t>, e independentemente de pedido da Contratada, os preços iniciais serão reajustados, mediante a aplicação, pelo Contratante, do INPC – Índice Nacional de Preços ao Consumidor</w:t>
      </w:r>
      <w:r w:rsidRPr="00573758">
        <w:rPr>
          <w:rFonts w:ascii="Times New Roman" w:hAnsi="Times New Roman" w:cs="Times New Roman"/>
          <w:i/>
          <w:iCs/>
          <w:sz w:val="24"/>
        </w:rPr>
        <w:t>,</w:t>
      </w:r>
      <w:r w:rsidRPr="00573758">
        <w:rPr>
          <w:rFonts w:ascii="Times New Roman" w:hAnsi="Times New Roman" w:cs="Times New Roman"/>
          <w:sz w:val="24"/>
        </w:rPr>
        <w:t xml:space="preserve"> exclusivamente para as obrigações iniciadas e concluídas após a ocorrência da anualidade.</w:t>
      </w:r>
    </w:p>
    <w:p w14:paraId="125255AD" w14:textId="77777777" w:rsidR="00577EEF" w:rsidRDefault="00577EEF" w:rsidP="00577EEF">
      <w:pPr>
        <w:ind w:right="-568"/>
        <w:jc w:val="both"/>
        <w:rPr>
          <w:rFonts w:ascii="Times New Roman" w:hAnsi="Times New Roman" w:cs="Times New Roman"/>
          <w:sz w:val="24"/>
        </w:rPr>
      </w:pPr>
      <w:r>
        <w:rPr>
          <w:rFonts w:ascii="Times New Roman" w:hAnsi="Times New Roman" w:cs="Times New Roman"/>
          <w:sz w:val="24"/>
        </w:rPr>
        <w:t>8.3. Nos reajustes subsequentes ao primeiro, o interregno de mínimo de um ano será contado a partis dos efeitos financeiros do último reajuste.</w:t>
      </w:r>
    </w:p>
    <w:p w14:paraId="7BAD963A" w14:textId="77777777" w:rsidR="00577EEF" w:rsidRDefault="00577EEF" w:rsidP="00577EEF">
      <w:pPr>
        <w:ind w:right="-568"/>
        <w:jc w:val="both"/>
        <w:rPr>
          <w:rFonts w:ascii="Times New Roman" w:hAnsi="Times New Roman" w:cs="Times New Roman"/>
          <w:sz w:val="24"/>
        </w:rPr>
      </w:pPr>
      <w:r>
        <w:rPr>
          <w:rFonts w:ascii="Times New Roman" w:hAnsi="Times New Roman" w:cs="Times New Roman"/>
          <w:sz w:val="24"/>
        </w:rPr>
        <w:t>8.4. No caso de atraso ou não divulgação do índice de reajustamento, a contratante pagará ao contratado a importância calculada pela última variação conhecida.</w:t>
      </w:r>
    </w:p>
    <w:p w14:paraId="4D691ABE"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5</w:t>
      </w:r>
      <w:r w:rsidRPr="00E4018D">
        <w:rPr>
          <w:rFonts w:ascii="Times New Roman" w:hAnsi="Times New Roman" w:cs="Times New Roman"/>
          <w:sz w:val="24"/>
        </w:rPr>
        <w:t>. Na hipótese de sobrevirem fatos imprevisíveis ou previsíveis, porém de consequências incalculáveis, retardadores ou impeditivos da execução do ajustado, ou ainda, em caso de força maior, caso fortuito, ou fato do príncipe, configurando á</w:t>
      </w:r>
      <w:r>
        <w:rPr>
          <w:rFonts w:ascii="Times New Roman" w:hAnsi="Times New Roman" w:cs="Times New Roman"/>
          <w:sz w:val="24"/>
        </w:rPr>
        <w:t>r</w:t>
      </w:r>
      <w:r w:rsidRPr="00E4018D">
        <w:rPr>
          <w:rFonts w:ascii="Times New Roman" w:hAnsi="Times New Roman" w:cs="Times New Roman"/>
          <w:sz w:val="24"/>
        </w:rPr>
        <w:t>ea econômica extraordinária e extracontratual, a relação que as partes pactuaram inicialmente entre os encargos da empresa detentora do Contrato e a retribuição do Contratante para a justa remuneração do fornecimento, poderá ser revisada, objetivando a manutenção do equilíbrio econômico – financeiro inicial do contrato.</w:t>
      </w:r>
    </w:p>
    <w:p w14:paraId="5433C59C"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6</w:t>
      </w:r>
      <w:r w:rsidRPr="00E4018D">
        <w:rPr>
          <w:rFonts w:ascii="Times New Roman" w:hAnsi="Times New Roman" w:cs="Times New Roman"/>
          <w:sz w:val="24"/>
        </w:rPr>
        <w:t>.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6130E2A9"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7</w:t>
      </w:r>
      <w:r w:rsidRPr="00E4018D">
        <w:rPr>
          <w:rFonts w:ascii="Times New Roman" w:hAnsi="Times New Roman" w:cs="Times New Roman"/>
          <w:sz w:val="24"/>
        </w:rPr>
        <w:t>. Na hipótese de a empresa detentora do Contrato solicitar alteração de preço, a mesma terá que justificar o pedido, através de planilha detalhada de custos, acompanhada de documentos que comprove a procedência do pedido</w:t>
      </w:r>
      <w:r>
        <w:rPr>
          <w:rFonts w:ascii="Times New Roman" w:hAnsi="Times New Roman" w:cs="Times New Roman"/>
          <w:sz w:val="24"/>
        </w:rPr>
        <w:t>.</w:t>
      </w:r>
    </w:p>
    <w:p w14:paraId="2B746A4D"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8</w:t>
      </w:r>
      <w:r w:rsidRPr="00E4018D">
        <w:rPr>
          <w:rFonts w:ascii="Times New Roman" w:hAnsi="Times New Roman" w:cs="Times New Roman"/>
          <w:sz w:val="24"/>
        </w:rPr>
        <w:t xml:space="preserve">. Na hipótese de solicitação de revisão de preços pela empresa detentora do Contrato, esta deverá comprovar o desequilíbrio econômico – financeiro, em prejuízo da </w:t>
      </w:r>
      <w:r>
        <w:rPr>
          <w:rFonts w:ascii="Times New Roman" w:hAnsi="Times New Roman" w:cs="Times New Roman"/>
          <w:sz w:val="24"/>
        </w:rPr>
        <w:t>administração pública</w:t>
      </w:r>
      <w:r w:rsidRPr="00E4018D">
        <w:rPr>
          <w:rFonts w:ascii="Times New Roman" w:hAnsi="Times New Roman" w:cs="Times New Roman"/>
          <w:sz w:val="24"/>
        </w:rPr>
        <w:t>.</w:t>
      </w:r>
    </w:p>
    <w:p w14:paraId="2C1EDDF2"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9</w:t>
      </w:r>
      <w:r w:rsidRPr="00E4018D">
        <w:rPr>
          <w:rFonts w:ascii="Times New Roman" w:hAnsi="Times New Roman" w:cs="Times New Roman"/>
          <w:sz w:val="24"/>
        </w:rPr>
        <w:t>. Fica facultado ao Contratante realizar ampla pesquisa de mercado para subsidiar, em conjunto com a análise dos requisitos dos itens anteriores, a decisão quanto à revisão dos preços solicitada pela empresa detentora do Contrato.</w:t>
      </w:r>
    </w:p>
    <w:p w14:paraId="37355BD0"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10</w:t>
      </w:r>
      <w:r w:rsidRPr="00E4018D">
        <w:rPr>
          <w:rFonts w:ascii="Times New Roman" w:hAnsi="Times New Roman" w:cs="Times New Roman"/>
          <w:sz w:val="24"/>
        </w:rPr>
        <w:t>. A eventual autorização da revisão de preços será concedida após análise d</w:t>
      </w:r>
      <w:r>
        <w:rPr>
          <w:rFonts w:ascii="Times New Roman" w:hAnsi="Times New Roman" w:cs="Times New Roman"/>
          <w:sz w:val="24"/>
        </w:rPr>
        <w:t>a</w:t>
      </w:r>
      <w:r w:rsidRPr="00E4018D">
        <w:rPr>
          <w:rFonts w:ascii="Times New Roman" w:hAnsi="Times New Roman" w:cs="Times New Roman"/>
          <w:sz w:val="24"/>
        </w:rPr>
        <w:t xml:space="preserve"> Contratante</w:t>
      </w:r>
      <w:r>
        <w:rPr>
          <w:rFonts w:ascii="Times New Roman" w:hAnsi="Times New Roman" w:cs="Times New Roman"/>
          <w:sz w:val="24"/>
        </w:rPr>
        <w:t>.</w:t>
      </w:r>
    </w:p>
    <w:p w14:paraId="15101EAB" w14:textId="77777777" w:rsidR="00577EEF" w:rsidRPr="00E4018D" w:rsidRDefault="00577EEF" w:rsidP="00577EEF">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10</w:t>
      </w:r>
      <w:r w:rsidRPr="00E4018D">
        <w:rPr>
          <w:rFonts w:ascii="Times New Roman" w:hAnsi="Times New Roman" w:cs="Times New Roman"/>
          <w:sz w:val="24"/>
        </w:rPr>
        <w:t>.1. Enquanto eventuais solicitações de preços estiverem sendo analisadas, a empresa detentora do Contrato não poderá suspender o fornecimento e os pagamentos serão realizados aos preços vigentes.</w:t>
      </w:r>
    </w:p>
    <w:p w14:paraId="26755360" w14:textId="77777777" w:rsidR="00577EEF" w:rsidRPr="00E4018D" w:rsidRDefault="00577EEF" w:rsidP="00577EEF">
      <w:pPr>
        <w:autoSpaceDE w:val="0"/>
        <w:autoSpaceDN w:val="0"/>
        <w:adjustRightInd w:val="0"/>
        <w:ind w:right="-568"/>
        <w:jc w:val="both"/>
        <w:rPr>
          <w:rFonts w:ascii="Times New Roman" w:hAnsi="Times New Roman" w:cs="Times New Roman"/>
          <w:sz w:val="24"/>
        </w:rPr>
      </w:pPr>
    </w:p>
    <w:p w14:paraId="7E0C47C3" w14:textId="77777777" w:rsidR="00577EEF" w:rsidRPr="00C60A34" w:rsidRDefault="00577EEF" w:rsidP="00577EEF">
      <w:pPr>
        <w:pStyle w:val="NormalWeb"/>
        <w:spacing w:before="0" w:beforeAutospacing="0" w:after="0" w:afterAutospacing="0"/>
        <w:jc w:val="both"/>
        <w:rPr>
          <w:b/>
          <w:bCs/>
        </w:rPr>
      </w:pPr>
      <w:r w:rsidRPr="00C60A34">
        <w:rPr>
          <w:b/>
          <w:bCs/>
        </w:rPr>
        <w:t xml:space="preserve">9- </w:t>
      </w:r>
      <w:r w:rsidRPr="00C60A34">
        <w:rPr>
          <w:b/>
          <w:bCs/>
          <w:u w:val="single"/>
        </w:rPr>
        <w:t>CLÁUSULA NONA</w:t>
      </w:r>
      <w:r w:rsidRPr="00C60A34">
        <w:rPr>
          <w:b/>
          <w:bCs/>
        </w:rPr>
        <w:t xml:space="preserve"> - SUBCONTRATAÇÃO </w:t>
      </w:r>
    </w:p>
    <w:p w14:paraId="382A0564" w14:textId="77777777" w:rsidR="00577EEF" w:rsidRPr="00C60A34" w:rsidRDefault="00577EEF" w:rsidP="00577EEF">
      <w:pPr>
        <w:jc w:val="both"/>
        <w:rPr>
          <w:rFonts w:ascii="Times New Roman" w:hAnsi="Times New Roman" w:cs="Times New Roman"/>
          <w:iCs/>
          <w:sz w:val="24"/>
        </w:rPr>
      </w:pPr>
      <w:r w:rsidRPr="00C60A34">
        <w:rPr>
          <w:rFonts w:ascii="Times New Roman" w:hAnsi="Times New Roman" w:cs="Times New Roman"/>
          <w:iCs/>
          <w:sz w:val="24"/>
        </w:rPr>
        <w:t>9.1. Não será admitida a subcontratação do objeto contratual.</w:t>
      </w:r>
    </w:p>
    <w:p w14:paraId="3F1DA96A" w14:textId="77777777" w:rsidR="00577EEF"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6FF92A69" w14:textId="77777777" w:rsidR="00577EEF" w:rsidRPr="00C444B6" w:rsidRDefault="00577EEF" w:rsidP="00577EEF">
      <w:pPr>
        <w:ind w:right="-568"/>
        <w:jc w:val="both"/>
        <w:rPr>
          <w:rFonts w:ascii="Times New Roman" w:hAnsi="Times New Roman" w:cs="Times New Roman"/>
          <w:b/>
          <w:sz w:val="24"/>
        </w:rPr>
      </w:pPr>
      <w:r w:rsidRPr="00C444B6">
        <w:rPr>
          <w:rFonts w:ascii="Times New Roman" w:hAnsi="Times New Roman" w:cs="Times New Roman"/>
          <w:b/>
          <w:sz w:val="24"/>
        </w:rPr>
        <w:t>10 -</w:t>
      </w:r>
      <w:r w:rsidRPr="00C444B6">
        <w:rPr>
          <w:rFonts w:ascii="Times New Roman" w:hAnsi="Times New Roman" w:cs="Times New Roman"/>
          <w:b/>
          <w:sz w:val="24"/>
          <w:u w:val="single"/>
        </w:rPr>
        <w:t xml:space="preserve"> CLÁUSULA DÉCIMA</w:t>
      </w:r>
      <w:r w:rsidRPr="00C444B6">
        <w:rPr>
          <w:rFonts w:ascii="Times New Roman" w:hAnsi="Times New Roman" w:cs="Times New Roman"/>
          <w:b/>
          <w:sz w:val="24"/>
        </w:rPr>
        <w:t xml:space="preserve"> – DAS OBRIGAÇÕES DA CONTRATADA</w:t>
      </w:r>
    </w:p>
    <w:p w14:paraId="44DCF55B" w14:textId="77777777" w:rsidR="00577EEF" w:rsidRPr="00FA1B7D" w:rsidRDefault="00577EEF" w:rsidP="00577EEF">
      <w:pPr>
        <w:widowControl w:val="0"/>
        <w:ind w:right="-567"/>
        <w:jc w:val="both"/>
        <w:rPr>
          <w:rFonts w:ascii="Times New Roman" w:hAnsi="Times New Roman" w:cs="Times New Roman"/>
          <w:sz w:val="24"/>
        </w:rPr>
      </w:pPr>
      <w:r w:rsidRPr="00FA1B7D">
        <w:rPr>
          <w:rFonts w:ascii="Times New Roman" w:hAnsi="Times New Roman" w:cs="Times New Roman"/>
          <w:sz w:val="24"/>
        </w:rPr>
        <w:t>10.1. A Contratada deve cumprir todas as obrigações constantes deste Contrato, em seus anexos, assumindo como exclusivamente seus</w:t>
      </w:r>
      <w:r>
        <w:rPr>
          <w:rFonts w:ascii="Times New Roman" w:hAnsi="Times New Roman" w:cs="Times New Roman"/>
          <w:sz w:val="24"/>
        </w:rPr>
        <w:t>,</w:t>
      </w:r>
      <w:r w:rsidRPr="00FA1B7D">
        <w:rPr>
          <w:rFonts w:ascii="Times New Roman" w:hAnsi="Times New Roman" w:cs="Times New Roman"/>
          <w:sz w:val="24"/>
        </w:rPr>
        <w:t xml:space="preserve"> os riscos e as despesas decorrentes da boa e perfeita execução do objeto, observando, ainda, as obrigações a seguir dispostas:</w:t>
      </w:r>
    </w:p>
    <w:p w14:paraId="6BBD7D98" w14:textId="699A7651" w:rsidR="00577EEF" w:rsidRPr="00FA1B7D" w:rsidRDefault="004001B2" w:rsidP="00577EEF">
      <w:pPr>
        <w:ind w:right="-567"/>
        <w:jc w:val="both"/>
        <w:rPr>
          <w:rFonts w:ascii="Times New Roman" w:hAnsi="Times New Roman" w:cs="Times New Roman"/>
          <w:sz w:val="24"/>
        </w:rPr>
      </w:pPr>
      <w:proofErr w:type="gramStart"/>
      <w:r>
        <w:rPr>
          <w:rFonts w:ascii="Times New Roman" w:hAnsi="Times New Roman" w:cs="Times New Roman"/>
          <w:sz w:val="24"/>
        </w:rPr>
        <w:lastRenderedPageBreak/>
        <w:t>10.10.1</w:t>
      </w:r>
      <w:r w:rsidR="00577EEF" w:rsidRPr="00FA1B7D">
        <w:rPr>
          <w:rFonts w:ascii="Times New Roman" w:hAnsi="Times New Roman" w:cs="Times New Roman"/>
          <w:sz w:val="24"/>
        </w:rPr>
        <w:t xml:space="preserve"> Realizar</w:t>
      </w:r>
      <w:proofErr w:type="gramEnd"/>
      <w:r w:rsidR="00577EEF" w:rsidRPr="00FA1B7D">
        <w:rPr>
          <w:rFonts w:ascii="Times New Roman" w:hAnsi="Times New Roman" w:cs="Times New Roman"/>
          <w:sz w:val="24"/>
        </w:rPr>
        <w:t xml:space="preserve"> a perfeita execução do objeto obedecendo às suas especificações;</w:t>
      </w:r>
    </w:p>
    <w:p w14:paraId="5F8832BE" w14:textId="38ED7E2C" w:rsidR="00577EEF" w:rsidRPr="00FA1B7D" w:rsidRDefault="004001B2" w:rsidP="00577EEF">
      <w:pPr>
        <w:pStyle w:val="Corpodetexto2"/>
        <w:spacing w:after="0" w:line="240" w:lineRule="auto"/>
        <w:ind w:right="-567"/>
        <w:jc w:val="both"/>
        <w:rPr>
          <w:rFonts w:ascii="Times New Roman" w:hAnsi="Times New Roman" w:cs="Times New Roman"/>
          <w:sz w:val="24"/>
        </w:rPr>
      </w:pPr>
      <w:proofErr w:type="gramStart"/>
      <w:r>
        <w:rPr>
          <w:rFonts w:ascii="Times New Roman" w:hAnsi="Times New Roman" w:cs="Times New Roman"/>
          <w:sz w:val="24"/>
        </w:rPr>
        <w:t>10.10.2</w:t>
      </w:r>
      <w:r w:rsidRPr="00FA1B7D">
        <w:rPr>
          <w:rFonts w:ascii="Times New Roman" w:hAnsi="Times New Roman" w:cs="Times New Roman"/>
          <w:sz w:val="24"/>
        </w:rPr>
        <w:t xml:space="preserve"> </w:t>
      </w:r>
      <w:r w:rsidR="00577EEF" w:rsidRPr="00FA1B7D">
        <w:rPr>
          <w:rFonts w:ascii="Times New Roman" w:hAnsi="Times New Roman" w:cs="Times New Roman"/>
          <w:sz w:val="24"/>
        </w:rPr>
        <w:t>Comunicar</w:t>
      </w:r>
      <w:proofErr w:type="gramEnd"/>
      <w:r w:rsidR="00577EEF" w:rsidRPr="00FA1B7D">
        <w:rPr>
          <w:rFonts w:ascii="Times New Roman" w:hAnsi="Times New Roman" w:cs="Times New Roman"/>
          <w:sz w:val="24"/>
        </w:rPr>
        <w:t xml:space="preserve"> imediatamente, por escrito, ao CONTRATANTE, qualquer anormalidade verificada, inclusive de ordem funcional, para que sejam adotadas as providências de regularização necessária;</w:t>
      </w:r>
    </w:p>
    <w:p w14:paraId="070F8D0D" w14:textId="5F2CE390" w:rsidR="00577EEF" w:rsidRPr="00FA1B7D" w:rsidRDefault="004001B2" w:rsidP="00577EEF">
      <w:pPr>
        <w:ind w:right="-567"/>
        <w:jc w:val="both"/>
        <w:rPr>
          <w:rFonts w:ascii="Times New Roman" w:hAnsi="Times New Roman" w:cs="Times New Roman"/>
          <w:sz w:val="24"/>
        </w:rPr>
      </w:pPr>
      <w:proofErr w:type="gramStart"/>
      <w:r>
        <w:rPr>
          <w:rFonts w:ascii="Times New Roman" w:hAnsi="Times New Roman" w:cs="Times New Roman"/>
          <w:sz w:val="24"/>
        </w:rPr>
        <w:t>10.10.3</w:t>
      </w:r>
      <w:r w:rsidRPr="00FA1B7D">
        <w:rPr>
          <w:rFonts w:ascii="Times New Roman" w:hAnsi="Times New Roman" w:cs="Times New Roman"/>
          <w:sz w:val="24"/>
        </w:rPr>
        <w:t xml:space="preserve"> </w:t>
      </w:r>
      <w:r w:rsidR="00577EEF" w:rsidRPr="00FA1B7D">
        <w:rPr>
          <w:rFonts w:ascii="Times New Roman" w:hAnsi="Times New Roman" w:cs="Times New Roman"/>
          <w:sz w:val="24"/>
        </w:rPr>
        <w:t>Atender</w:t>
      </w:r>
      <w:proofErr w:type="gramEnd"/>
      <w:r w:rsidR="00577EEF" w:rsidRPr="00FA1B7D">
        <w:rPr>
          <w:rFonts w:ascii="Times New Roman" w:hAnsi="Times New Roman" w:cs="Times New Roman"/>
          <w:sz w:val="24"/>
        </w:rPr>
        <w:t xml:space="preserve"> prontamente quaisquer exigências do CONTRATANTE, inerentes ao objeto da contratação;</w:t>
      </w:r>
    </w:p>
    <w:p w14:paraId="7AA2E005" w14:textId="50DCF6E3" w:rsidR="00577EEF" w:rsidRPr="00FA1B7D" w:rsidRDefault="004001B2" w:rsidP="00577EEF">
      <w:pPr>
        <w:pStyle w:val="Corpodetexto2"/>
        <w:spacing w:after="0" w:line="240" w:lineRule="auto"/>
        <w:ind w:right="-567"/>
        <w:jc w:val="both"/>
        <w:rPr>
          <w:rFonts w:ascii="Times New Roman" w:hAnsi="Times New Roman" w:cs="Times New Roman"/>
          <w:sz w:val="24"/>
        </w:rPr>
      </w:pPr>
      <w:proofErr w:type="gramStart"/>
      <w:r>
        <w:rPr>
          <w:rFonts w:ascii="Times New Roman" w:hAnsi="Times New Roman" w:cs="Times New Roman"/>
          <w:sz w:val="24"/>
        </w:rPr>
        <w:t>10.10.4</w:t>
      </w:r>
      <w:r w:rsidRPr="00FA1B7D">
        <w:rPr>
          <w:rFonts w:ascii="Times New Roman" w:hAnsi="Times New Roman" w:cs="Times New Roman"/>
          <w:sz w:val="24"/>
        </w:rPr>
        <w:t xml:space="preserve"> </w:t>
      </w:r>
      <w:r w:rsidR="00577EEF" w:rsidRPr="00FA1B7D">
        <w:rPr>
          <w:rFonts w:ascii="Times New Roman" w:hAnsi="Times New Roman" w:cs="Times New Roman"/>
          <w:sz w:val="24"/>
        </w:rPr>
        <w:t>Arcar</w:t>
      </w:r>
      <w:proofErr w:type="gramEnd"/>
      <w:r w:rsidR="00577EEF" w:rsidRPr="00FA1B7D">
        <w:rPr>
          <w:rFonts w:ascii="Times New Roman" w:hAnsi="Times New Roman" w:cs="Times New Roman"/>
          <w:sz w:val="24"/>
        </w:rPr>
        <w:t xml:space="preserve"> com a despesa decorrente de qualquer infração seja ela qual for desde que praticada por seus empregados nas instalações da Administração;</w:t>
      </w:r>
    </w:p>
    <w:p w14:paraId="557917C7" w14:textId="19E645BC" w:rsidR="00577EEF" w:rsidRPr="00FA1B7D" w:rsidRDefault="004001B2" w:rsidP="00577EEF">
      <w:pPr>
        <w:pStyle w:val="Corpodetexto2"/>
        <w:spacing w:after="0" w:line="240" w:lineRule="auto"/>
        <w:ind w:right="-567"/>
        <w:jc w:val="both"/>
        <w:rPr>
          <w:rFonts w:ascii="Times New Roman" w:hAnsi="Times New Roman" w:cs="Times New Roman"/>
          <w:sz w:val="24"/>
        </w:rPr>
      </w:pPr>
      <w:r>
        <w:rPr>
          <w:rFonts w:ascii="Times New Roman" w:hAnsi="Times New Roman" w:cs="Times New Roman"/>
          <w:sz w:val="24"/>
        </w:rPr>
        <w:t>10.10.5</w:t>
      </w:r>
      <w:r w:rsidRPr="00FA1B7D">
        <w:rPr>
          <w:rFonts w:ascii="Times New Roman" w:hAnsi="Times New Roman" w:cs="Times New Roman"/>
          <w:sz w:val="24"/>
        </w:rPr>
        <w:t xml:space="preserve"> </w:t>
      </w:r>
      <w:r w:rsidR="00577EEF" w:rsidRPr="00FA1B7D">
        <w:rPr>
          <w:rFonts w:ascii="Times New Roman" w:hAnsi="Times New Roman" w:cs="Times New Roman"/>
          <w:sz w:val="24"/>
        </w:rPr>
        <w:t>Prestar à Administração os esclarecimentos que julgar necessários;</w:t>
      </w:r>
    </w:p>
    <w:p w14:paraId="2191FFCB" w14:textId="5C816619" w:rsidR="00577EEF" w:rsidRPr="00FA1B7D" w:rsidRDefault="004001B2" w:rsidP="00577EEF">
      <w:pPr>
        <w:pStyle w:val="Corpodetexto2"/>
        <w:spacing w:after="0" w:line="240" w:lineRule="auto"/>
        <w:ind w:right="-567"/>
        <w:jc w:val="both"/>
        <w:rPr>
          <w:rFonts w:ascii="Times New Roman" w:hAnsi="Times New Roman" w:cs="Times New Roman"/>
          <w:sz w:val="24"/>
        </w:rPr>
      </w:pPr>
      <w:proofErr w:type="gramStart"/>
      <w:r>
        <w:rPr>
          <w:rFonts w:ascii="Times New Roman" w:hAnsi="Times New Roman" w:cs="Times New Roman"/>
          <w:sz w:val="24"/>
        </w:rPr>
        <w:t>10.10.6</w:t>
      </w:r>
      <w:r w:rsidRPr="00FA1B7D">
        <w:rPr>
          <w:rFonts w:ascii="Times New Roman" w:hAnsi="Times New Roman" w:cs="Times New Roman"/>
          <w:sz w:val="24"/>
        </w:rPr>
        <w:t xml:space="preserve"> </w:t>
      </w:r>
      <w:r w:rsidR="00577EEF" w:rsidRPr="00FA1B7D">
        <w:rPr>
          <w:rFonts w:ascii="Times New Roman" w:hAnsi="Times New Roman" w:cs="Times New Roman"/>
          <w:sz w:val="24"/>
        </w:rPr>
        <w:t xml:space="preserve"> Assumir</w:t>
      </w:r>
      <w:proofErr w:type="gramEnd"/>
      <w:r w:rsidR="00577EEF" w:rsidRPr="00FA1B7D">
        <w:rPr>
          <w:rFonts w:ascii="Times New Roman" w:hAnsi="Times New Roman" w:cs="Times New Roman"/>
          <w:sz w:val="24"/>
        </w:rPr>
        <w:t xml:space="preserve"> total responsabilidade pelos danos causados ao CONTRATANTE ou a terceiros, por si ou por seus representantes, na execução do objeto contratado, isentando o CONTRATANTE de toda e qualquer reclamação que possa surgir em decorrência dos mesmos;</w:t>
      </w:r>
    </w:p>
    <w:p w14:paraId="790EC1B2" w14:textId="2F09CB3B" w:rsidR="00577EEF" w:rsidRPr="00FA1B7D" w:rsidRDefault="004001B2" w:rsidP="00577EEF">
      <w:pPr>
        <w:pStyle w:val="Corpodetexto2"/>
        <w:spacing w:after="0" w:line="240" w:lineRule="auto"/>
        <w:ind w:right="-567"/>
        <w:jc w:val="both"/>
        <w:rPr>
          <w:rFonts w:ascii="Times New Roman" w:hAnsi="Times New Roman" w:cs="Times New Roman"/>
          <w:sz w:val="24"/>
        </w:rPr>
      </w:pPr>
      <w:proofErr w:type="gramStart"/>
      <w:r>
        <w:rPr>
          <w:rFonts w:ascii="Times New Roman" w:hAnsi="Times New Roman" w:cs="Times New Roman"/>
          <w:sz w:val="24"/>
        </w:rPr>
        <w:t>10.10.7</w:t>
      </w:r>
      <w:r w:rsidRPr="00FA1B7D">
        <w:rPr>
          <w:rFonts w:ascii="Times New Roman" w:hAnsi="Times New Roman" w:cs="Times New Roman"/>
          <w:sz w:val="24"/>
        </w:rPr>
        <w:t xml:space="preserve"> </w:t>
      </w:r>
      <w:r w:rsidR="00577EEF" w:rsidRPr="00FA1B7D">
        <w:rPr>
          <w:rFonts w:ascii="Times New Roman" w:hAnsi="Times New Roman" w:cs="Times New Roman"/>
          <w:iCs/>
          <w:sz w:val="24"/>
        </w:rPr>
        <w:t xml:space="preserve"> </w:t>
      </w:r>
      <w:r w:rsidR="00577EEF" w:rsidRPr="00FA1B7D">
        <w:rPr>
          <w:rFonts w:ascii="Times New Roman" w:hAnsi="Times New Roman" w:cs="Times New Roman"/>
          <w:sz w:val="24"/>
        </w:rPr>
        <w:t>Manter</w:t>
      </w:r>
      <w:proofErr w:type="gramEnd"/>
      <w:r w:rsidR="00577EEF" w:rsidRPr="00FA1B7D">
        <w:rPr>
          <w:rFonts w:ascii="Times New Roman" w:hAnsi="Times New Roman" w:cs="Times New Roman"/>
          <w:sz w:val="24"/>
        </w:rPr>
        <w:t xml:space="preserve"> durante a execução do Contrato todas as condições de habilitação exigidas neste procedimento;</w:t>
      </w:r>
    </w:p>
    <w:p w14:paraId="4629B749" w14:textId="44DA2CA0" w:rsidR="00577EEF" w:rsidRPr="004001B2" w:rsidRDefault="004001B2" w:rsidP="004001B2">
      <w:pPr>
        <w:pStyle w:val="Corpodetexto2"/>
        <w:spacing w:after="0" w:line="240" w:lineRule="auto"/>
        <w:ind w:right="-567"/>
        <w:jc w:val="both"/>
        <w:rPr>
          <w:rFonts w:ascii="Times New Roman" w:hAnsi="Times New Roman" w:cs="Times New Roman"/>
          <w:sz w:val="24"/>
        </w:rPr>
      </w:pPr>
      <w:proofErr w:type="gramStart"/>
      <w:r>
        <w:rPr>
          <w:rFonts w:ascii="Times New Roman" w:hAnsi="Times New Roman" w:cs="Times New Roman"/>
          <w:sz w:val="24"/>
        </w:rPr>
        <w:t>10.10.8</w:t>
      </w:r>
      <w:r w:rsidRPr="00FA1B7D">
        <w:rPr>
          <w:rFonts w:ascii="Times New Roman" w:hAnsi="Times New Roman" w:cs="Times New Roman"/>
          <w:sz w:val="24"/>
        </w:rPr>
        <w:t xml:space="preserve"> </w:t>
      </w:r>
      <w:r w:rsidR="00577EEF" w:rsidRPr="00FA1B7D">
        <w:rPr>
          <w:rFonts w:ascii="Times New Roman" w:hAnsi="Times New Roman" w:cs="Times New Roman"/>
          <w:sz w:val="24"/>
        </w:rPr>
        <w:t xml:space="preserve"> Atender</w:t>
      </w:r>
      <w:proofErr w:type="gramEnd"/>
      <w:r w:rsidR="00577EEF" w:rsidRPr="00FA1B7D">
        <w:rPr>
          <w:rFonts w:ascii="Times New Roman" w:hAnsi="Times New Roman" w:cs="Times New Roman"/>
          <w:sz w:val="24"/>
        </w:rPr>
        <w:t xml:space="preserve"> por sua conta e responsabilidade, ao pagamento das despesas advindas da contratação de pessoal necessário para a execução dos serviços e dos encargos sociais e </w:t>
      </w:r>
      <w:r w:rsidR="00577EEF" w:rsidRPr="004001B2">
        <w:rPr>
          <w:rFonts w:ascii="Times New Roman" w:hAnsi="Times New Roman" w:cs="Times New Roman"/>
          <w:sz w:val="24"/>
        </w:rPr>
        <w:t>trabalhistas relativos aos seus empregados e quaisquer adicionais devidos, bem como às demais despesas necessárias à execução do Contrato e que não estejam previstas como de responsabilidade da CONTRATANTE.</w:t>
      </w:r>
    </w:p>
    <w:p w14:paraId="71731E88" w14:textId="686729C9" w:rsidR="004001B2" w:rsidRPr="004001B2" w:rsidRDefault="004001B2" w:rsidP="004001B2">
      <w:pPr>
        <w:pStyle w:val="Nivel2"/>
        <w:numPr>
          <w:ilvl w:val="0"/>
          <w:numId w:val="0"/>
        </w:numPr>
        <w:suppressAutoHyphens w:val="0"/>
        <w:spacing w:before="0" w:after="0" w:line="240" w:lineRule="auto"/>
        <w:ind w:right="-567"/>
        <w:rPr>
          <w:rFonts w:ascii="Times New Roman" w:hAnsi="Times New Roman"/>
          <w:sz w:val="24"/>
          <w:szCs w:val="24"/>
        </w:rPr>
      </w:pPr>
      <w:proofErr w:type="gramStart"/>
      <w:r w:rsidRPr="004001B2">
        <w:rPr>
          <w:rFonts w:ascii="Times New Roman" w:hAnsi="Times New Roman"/>
          <w:sz w:val="24"/>
          <w:szCs w:val="24"/>
        </w:rPr>
        <w:t>10.10.9 Responsabilizar-se</w:t>
      </w:r>
      <w:proofErr w:type="gramEnd"/>
      <w:r w:rsidRPr="004001B2">
        <w:rPr>
          <w:rFonts w:ascii="Times New Roman" w:hAnsi="Times New Roman"/>
          <w:sz w:val="24"/>
          <w:szCs w:val="24"/>
        </w:rPr>
        <w:t xml:space="preserve"> pelos vícios e danos decorrentes do objeto, de acordo com o Código de Defesa do Consumidor (Lei nº 8.078, de 1990);</w:t>
      </w:r>
    </w:p>
    <w:p w14:paraId="4D5816EE" w14:textId="77777777" w:rsidR="004001B2" w:rsidRPr="004001B2" w:rsidRDefault="004001B2" w:rsidP="004001B2">
      <w:pPr>
        <w:pStyle w:val="Nivel2"/>
        <w:numPr>
          <w:ilvl w:val="0"/>
          <w:numId w:val="0"/>
        </w:numPr>
        <w:suppressAutoHyphens w:val="0"/>
        <w:spacing w:before="0" w:after="0" w:line="240" w:lineRule="auto"/>
        <w:ind w:right="-567"/>
        <w:rPr>
          <w:rFonts w:ascii="Times New Roman" w:hAnsi="Times New Roman"/>
          <w:sz w:val="24"/>
          <w:szCs w:val="24"/>
        </w:rPr>
      </w:pPr>
      <w:r w:rsidRPr="004001B2">
        <w:rPr>
          <w:rFonts w:ascii="Times New Roman" w:hAnsi="Times New Roman"/>
          <w:color w:val="000000" w:themeColor="text1"/>
          <w:sz w:val="24"/>
          <w:szCs w:val="24"/>
        </w:rPr>
        <w:t xml:space="preserve">10.10.10 </w:t>
      </w:r>
      <w:r w:rsidRPr="004001B2">
        <w:rPr>
          <w:rFonts w:ascii="Times New Roman" w:hAnsi="Times New Roman"/>
          <w:sz w:val="24"/>
          <w:szCs w:val="24"/>
        </w:rPr>
        <w:t>Comunicar ao CONTRATANTE, no prazo máximo de 24 (vinte e quatro) horas que antecede a data da entrega, os motivos que impossibilitem o cumprimento do prazo previsto, com a devida comprovação;</w:t>
      </w:r>
    </w:p>
    <w:p w14:paraId="197D5A35" w14:textId="6AE3CABB" w:rsidR="004001B2" w:rsidRDefault="004001B2" w:rsidP="004001B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651B3D2A" w14:textId="6D19FFF5" w:rsidR="00577EEF" w:rsidRPr="00AE3FEA" w:rsidRDefault="00577EEF" w:rsidP="004E10A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107"/>
        <w:jc w:val="both"/>
        <w:rPr>
          <w:rFonts w:ascii="Times New Roman" w:hAnsi="Times New Roman" w:cs="Times New Roman"/>
          <w:b/>
          <w:bCs/>
          <w:sz w:val="24"/>
        </w:rPr>
      </w:pPr>
      <w:r w:rsidRPr="00AE3FEA">
        <w:rPr>
          <w:rFonts w:ascii="Times New Roman" w:hAnsi="Times New Roman" w:cs="Times New Roman"/>
          <w:b/>
          <w:bCs/>
          <w:sz w:val="24"/>
        </w:rPr>
        <w:t xml:space="preserve">11- </w:t>
      </w:r>
      <w:r w:rsidRPr="00AE3FEA">
        <w:rPr>
          <w:rFonts w:ascii="Times New Roman" w:hAnsi="Times New Roman" w:cs="Times New Roman"/>
          <w:b/>
          <w:bCs/>
          <w:sz w:val="24"/>
          <w:u w:val="single"/>
        </w:rPr>
        <w:t>CLÁUSULA DÉCIMA PRIMEIRA</w:t>
      </w:r>
      <w:r w:rsidRPr="00AE3FEA">
        <w:rPr>
          <w:rFonts w:ascii="Times New Roman" w:hAnsi="Times New Roman" w:cs="Times New Roman"/>
          <w:b/>
          <w:bCs/>
          <w:sz w:val="24"/>
        </w:rPr>
        <w:t xml:space="preserve"> – DAS OBRIGAÇÕES DA CONTRATANTE</w:t>
      </w:r>
    </w:p>
    <w:p w14:paraId="6106548A" w14:textId="77777777" w:rsidR="00577EEF" w:rsidRPr="00FA1B7D" w:rsidRDefault="00577EEF" w:rsidP="004E10A4">
      <w:pPr>
        <w:ind w:right="-568"/>
        <w:jc w:val="both"/>
        <w:rPr>
          <w:rFonts w:ascii="Times New Roman" w:hAnsi="Times New Roman" w:cs="Times New Roman"/>
          <w:b/>
          <w:sz w:val="24"/>
        </w:rPr>
      </w:pPr>
      <w:r w:rsidRPr="00FA1B7D">
        <w:rPr>
          <w:rFonts w:ascii="Times New Roman" w:hAnsi="Times New Roman" w:cs="Times New Roman"/>
          <w:sz w:val="24"/>
        </w:rPr>
        <w:t>11.1. São obrigações do Contratante:</w:t>
      </w:r>
    </w:p>
    <w:p w14:paraId="4AE61BA2" w14:textId="56AF11D7" w:rsidR="00577EEF" w:rsidRPr="00FA1B7D" w:rsidRDefault="004E10A4" w:rsidP="004E10A4">
      <w:pPr>
        <w:ind w:right="-568"/>
        <w:jc w:val="both"/>
        <w:rPr>
          <w:rFonts w:ascii="Times New Roman" w:hAnsi="Times New Roman" w:cs="Times New Roman"/>
          <w:sz w:val="24"/>
        </w:rPr>
      </w:pPr>
      <w:r w:rsidRPr="00FA1B7D">
        <w:rPr>
          <w:rFonts w:ascii="Times New Roman" w:hAnsi="Times New Roman" w:cs="Times New Roman"/>
          <w:sz w:val="24"/>
        </w:rPr>
        <w:t>11.1.</w:t>
      </w:r>
      <w:r>
        <w:rPr>
          <w:rFonts w:ascii="Times New Roman" w:hAnsi="Times New Roman" w:cs="Times New Roman"/>
          <w:sz w:val="24"/>
        </w:rPr>
        <w:t xml:space="preserve">2. </w:t>
      </w:r>
      <w:r w:rsidRPr="00FA1B7D">
        <w:rPr>
          <w:rFonts w:ascii="Times New Roman" w:hAnsi="Times New Roman" w:cs="Times New Roman"/>
          <w:sz w:val="24"/>
        </w:rPr>
        <w:t xml:space="preserve"> </w:t>
      </w:r>
      <w:r w:rsidR="00577EEF" w:rsidRPr="00FA1B7D">
        <w:rPr>
          <w:rFonts w:ascii="Times New Roman" w:hAnsi="Times New Roman" w:cs="Times New Roman"/>
          <w:sz w:val="24"/>
        </w:rPr>
        <w:t>Esclarecer a contratada toda e qualquer dúvida, em tempo hábil, com relação a execução do objeto;</w:t>
      </w:r>
    </w:p>
    <w:p w14:paraId="78BEE619" w14:textId="013D5D0F" w:rsidR="00577EEF" w:rsidRPr="00FA1B7D" w:rsidRDefault="004E10A4" w:rsidP="00577EEF">
      <w:pPr>
        <w:ind w:right="-568"/>
        <w:jc w:val="both"/>
        <w:rPr>
          <w:rFonts w:ascii="Times New Roman" w:hAnsi="Times New Roman" w:cs="Times New Roman"/>
          <w:b/>
          <w:sz w:val="24"/>
        </w:rPr>
      </w:pPr>
      <w:r w:rsidRPr="00FA1B7D">
        <w:rPr>
          <w:rFonts w:ascii="Times New Roman" w:hAnsi="Times New Roman" w:cs="Times New Roman"/>
          <w:sz w:val="24"/>
        </w:rPr>
        <w:t>11.1.</w:t>
      </w:r>
      <w:r>
        <w:rPr>
          <w:rFonts w:ascii="Times New Roman" w:hAnsi="Times New Roman" w:cs="Times New Roman"/>
          <w:sz w:val="24"/>
        </w:rPr>
        <w:t>3.</w:t>
      </w:r>
      <w:r w:rsidRPr="00FA1B7D">
        <w:rPr>
          <w:rFonts w:ascii="Times New Roman" w:hAnsi="Times New Roman" w:cs="Times New Roman"/>
          <w:sz w:val="24"/>
        </w:rPr>
        <w:t xml:space="preserve"> </w:t>
      </w:r>
      <w:r w:rsidR="00577EEF" w:rsidRPr="00FA1B7D">
        <w:rPr>
          <w:rFonts w:ascii="Times New Roman" w:hAnsi="Times New Roman" w:cs="Times New Roman"/>
          <w:sz w:val="24"/>
        </w:rPr>
        <w:t>Exigir o cumprimento de todas as obrigações assumidas pela Contratada, de acordo com o contrato e seus anexos;</w:t>
      </w:r>
    </w:p>
    <w:p w14:paraId="4E8E3B87" w14:textId="51F3DE2D" w:rsidR="00577EEF" w:rsidRPr="00FA1B7D" w:rsidRDefault="004E10A4" w:rsidP="00577EEF">
      <w:pPr>
        <w:ind w:right="-568"/>
        <w:jc w:val="both"/>
        <w:rPr>
          <w:rFonts w:ascii="Times New Roman" w:hAnsi="Times New Roman" w:cs="Times New Roman"/>
          <w:b/>
          <w:sz w:val="24"/>
        </w:rPr>
      </w:pPr>
      <w:r w:rsidRPr="00FA1B7D">
        <w:rPr>
          <w:rFonts w:ascii="Times New Roman" w:hAnsi="Times New Roman" w:cs="Times New Roman"/>
          <w:sz w:val="24"/>
        </w:rPr>
        <w:t>11.1.</w:t>
      </w:r>
      <w:r>
        <w:rPr>
          <w:rFonts w:ascii="Times New Roman" w:hAnsi="Times New Roman" w:cs="Times New Roman"/>
          <w:sz w:val="24"/>
        </w:rPr>
        <w:t>4.</w:t>
      </w:r>
      <w:r w:rsidRPr="00FA1B7D">
        <w:rPr>
          <w:rFonts w:ascii="Times New Roman" w:hAnsi="Times New Roman" w:cs="Times New Roman"/>
          <w:sz w:val="24"/>
        </w:rPr>
        <w:t xml:space="preserve"> </w:t>
      </w:r>
      <w:r w:rsidR="00577EEF" w:rsidRPr="00FA1B7D">
        <w:rPr>
          <w:rFonts w:ascii="Times New Roman" w:hAnsi="Times New Roman" w:cs="Times New Roman"/>
          <w:sz w:val="24"/>
        </w:rPr>
        <w:t>Receber o objeto no prazo e condições estabelecidas no Termo de Referência;</w:t>
      </w:r>
    </w:p>
    <w:p w14:paraId="418E79FE" w14:textId="5E0945AE" w:rsidR="00577EEF" w:rsidRPr="00FA1B7D" w:rsidRDefault="004E10A4" w:rsidP="00577EEF">
      <w:pPr>
        <w:ind w:right="-568"/>
        <w:jc w:val="both"/>
        <w:rPr>
          <w:rFonts w:ascii="Times New Roman" w:hAnsi="Times New Roman" w:cs="Times New Roman"/>
          <w:b/>
          <w:sz w:val="24"/>
        </w:rPr>
      </w:pPr>
      <w:r w:rsidRPr="00FA1B7D">
        <w:rPr>
          <w:rFonts w:ascii="Times New Roman" w:hAnsi="Times New Roman" w:cs="Times New Roman"/>
          <w:sz w:val="24"/>
        </w:rPr>
        <w:t>11.1.</w:t>
      </w:r>
      <w:r>
        <w:rPr>
          <w:rFonts w:ascii="Times New Roman" w:hAnsi="Times New Roman" w:cs="Times New Roman"/>
          <w:sz w:val="24"/>
        </w:rPr>
        <w:t>5.</w:t>
      </w:r>
      <w:r w:rsidRPr="00FA1B7D">
        <w:rPr>
          <w:rFonts w:ascii="Times New Roman" w:hAnsi="Times New Roman" w:cs="Times New Roman"/>
          <w:sz w:val="24"/>
        </w:rPr>
        <w:t xml:space="preserve"> </w:t>
      </w:r>
      <w:r w:rsidR="00577EEF" w:rsidRPr="00FA1B7D">
        <w:rPr>
          <w:rFonts w:ascii="Times New Roman" w:hAnsi="Times New Roman" w:cs="Times New Roman"/>
          <w:sz w:val="24"/>
        </w:rPr>
        <w:t>Notificar a Contratada, por escrito, sobre vícios, defeitos ou incorreções verificadas no objeto fornecido, para que seja por ele substituído, reparado ou corrigido, no total ou em parte, às suas expensas;</w:t>
      </w:r>
    </w:p>
    <w:p w14:paraId="11EAD7D9" w14:textId="69BB31D2" w:rsidR="00577EEF" w:rsidRPr="00FA1B7D" w:rsidRDefault="004E10A4" w:rsidP="00577EEF">
      <w:pPr>
        <w:ind w:right="-568"/>
        <w:jc w:val="both"/>
        <w:rPr>
          <w:rFonts w:ascii="Times New Roman" w:hAnsi="Times New Roman" w:cs="Times New Roman"/>
          <w:b/>
          <w:sz w:val="24"/>
        </w:rPr>
      </w:pPr>
      <w:r w:rsidRPr="00FA1B7D">
        <w:rPr>
          <w:rFonts w:ascii="Times New Roman" w:hAnsi="Times New Roman" w:cs="Times New Roman"/>
          <w:sz w:val="24"/>
        </w:rPr>
        <w:t>11.1.</w:t>
      </w:r>
      <w:r>
        <w:rPr>
          <w:rFonts w:ascii="Times New Roman" w:hAnsi="Times New Roman" w:cs="Times New Roman"/>
          <w:sz w:val="24"/>
        </w:rPr>
        <w:t>6.</w:t>
      </w:r>
      <w:r w:rsidRPr="00FA1B7D">
        <w:rPr>
          <w:rFonts w:ascii="Times New Roman" w:hAnsi="Times New Roman" w:cs="Times New Roman"/>
          <w:sz w:val="24"/>
        </w:rPr>
        <w:t xml:space="preserve"> </w:t>
      </w:r>
      <w:r w:rsidR="00577EEF" w:rsidRPr="00FA1B7D">
        <w:rPr>
          <w:rFonts w:ascii="Times New Roman" w:hAnsi="Times New Roman" w:cs="Times New Roman"/>
          <w:sz w:val="24"/>
        </w:rPr>
        <w:t>Acompanhar e fiscalizar a execução do contrato e o cumprimento das obrigações pela Contratada;</w:t>
      </w:r>
    </w:p>
    <w:p w14:paraId="796759C0" w14:textId="57D0E061" w:rsidR="00577EEF" w:rsidRDefault="004E10A4" w:rsidP="00577EEF">
      <w:pPr>
        <w:ind w:right="-568"/>
        <w:jc w:val="both"/>
        <w:rPr>
          <w:rFonts w:ascii="Times New Roman" w:hAnsi="Times New Roman" w:cs="Times New Roman"/>
          <w:sz w:val="24"/>
        </w:rPr>
      </w:pPr>
      <w:r w:rsidRPr="00FA1B7D">
        <w:rPr>
          <w:rFonts w:ascii="Times New Roman" w:hAnsi="Times New Roman" w:cs="Times New Roman"/>
          <w:sz w:val="24"/>
        </w:rPr>
        <w:t>11.1.</w:t>
      </w:r>
      <w:r>
        <w:rPr>
          <w:rFonts w:ascii="Times New Roman" w:hAnsi="Times New Roman" w:cs="Times New Roman"/>
          <w:sz w:val="24"/>
        </w:rPr>
        <w:t>7.</w:t>
      </w:r>
      <w:r w:rsidRPr="00FA1B7D">
        <w:rPr>
          <w:rFonts w:ascii="Times New Roman" w:hAnsi="Times New Roman" w:cs="Times New Roman"/>
          <w:sz w:val="24"/>
        </w:rPr>
        <w:t xml:space="preserve"> </w:t>
      </w:r>
      <w:r w:rsidR="00577EEF" w:rsidRPr="00FA1B7D">
        <w:rPr>
          <w:rFonts w:ascii="Times New Roman" w:hAnsi="Times New Roman" w:cs="Times New Roman"/>
          <w:sz w:val="24"/>
        </w:rPr>
        <w:t>Efetuar o pagamento ao Contratado do valor correspondente ao fornecimento do objeto, no prazo, forma e condições estabelecidos no presente Contrato.</w:t>
      </w:r>
    </w:p>
    <w:p w14:paraId="40B49003" w14:textId="77777777" w:rsidR="00F437E4" w:rsidRPr="00FA1B7D" w:rsidRDefault="00F437E4" w:rsidP="00577EEF">
      <w:pPr>
        <w:ind w:right="-568"/>
        <w:jc w:val="both"/>
        <w:rPr>
          <w:rFonts w:ascii="Times New Roman" w:hAnsi="Times New Roman" w:cs="Times New Roman"/>
          <w:b/>
          <w:sz w:val="24"/>
        </w:rPr>
      </w:pPr>
    </w:p>
    <w:p w14:paraId="76703077" w14:textId="349D2C57" w:rsidR="00F437E4" w:rsidRDefault="00F437E4" w:rsidP="004E10A4">
      <w:pPr>
        <w:tabs>
          <w:tab w:val="left" w:pos="709"/>
        </w:tabs>
        <w:ind w:right="-568"/>
        <w:jc w:val="both"/>
        <w:rPr>
          <w:rFonts w:ascii="Times New Roman" w:hAnsi="Times New Roman" w:cs="Times New Roman"/>
          <w:b/>
          <w:bCs/>
          <w:sz w:val="24"/>
        </w:rPr>
      </w:pPr>
      <w:r w:rsidRPr="001178A6">
        <w:rPr>
          <w:rFonts w:ascii="Times New Roman" w:hAnsi="Times New Roman" w:cs="Times New Roman"/>
          <w:b/>
          <w:bCs/>
          <w:sz w:val="24"/>
        </w:rPr>
        <w:t xml:space="preserve">12- </w:t>
      </w:r>
      <w:r w:rsidRPr="001178A6">
        <w:rPr>
          <w:rFonts w:ascii="Times New Roman" w:hAnsi="Times New Roman" w:cs="Times New Roman"/>
          <w:b/>
          <w:bCs/>
          <w:sz w:val="24"/>
          <w:u w:val="single"/>
        </w:rPr>
        <w:t>CLÁUSULA DÉCIMA SEGUNDA</w:t>
      </w:r>
      <w:r w:rsidRPr="001178A6">
        <w:rPr>
          <w:rFonts w:ascii="Times New Roman" w:hAnsi="Times New Roman" w:cs="Times New Roman"/>
          <w:b/>
          <w:bCs/>
          <w:sz w:val="24"/>
        </w:rPr>
        <w:t>–</w:t>
      </w:r>
      <w:r>
        <w:rPr>
          <w:rFonts w:ascii="Times New Roman" w:hAnsi="Times New Roman" w:cs="Times New Roman"/>
          <w:b/>
          <w:bCs/>
          <w:sz w:val="24"/>
        </w:rPr>
        <w:t xml:space="preserve"> OBRIGAÇÕES PERTINENETES À LGPD</w:t>
      </w:r>
    </w:p>
    <w:p w14:paraId="113F6D6F" w14:textId="10C4EB7F"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12.1.</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4955F9D0" w14:textId="62135537"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2</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Os dados obtidos somente poderão ser utilizados para as finalidades que justificaram seu acesso e de acordo com a boa-fé e com os princípios do art. 6º da LGPD.</w:t>
      </w:r>
    </w:p>
    <w:p w14:paraId="025D8D23" w14:textId="0BB15C7B"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lastRenderedPageBreak/>
        <w:t>12.</w:t>
      </w:r>
      <w:r>
        <w:rPr>
          <w:rFonts w:ascii="Times New Roman" w:hAnsi="Times New Roman" w:cs="Times New Roman"/>
          <w:i w:val="0"/>
          <w:color w:val="000000" w:themeColor="text1"/>
          <w:sz w:val="24"/>
        </w:rPr>
        <w:t>3</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É vedado o compartilhamento com terceiros dos dados obtidos fora das hipóteses permitidas em Lei.</w:t>
      </w:r>
    </w:p>
    <w:p w14:paraId="59FC32C2" w14:textId="5274798D"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4</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 xml:space="preserve">A Administração deverá ser informada no prazo de 5 (cinco) dias úteis sobre todos os contratos de </w:t>
      </w:r>
      <w:proofErr w:type="spellStart"/>
      <w:r w:rsidR="00F437E4" w:rsidRPr="00F437E4">
        <w:rPr>
          <w:rFonts w:ascii="Times New Roman" w:hAnsi="Times New Roman" w:cs="Times New Roman"/>
          <w:i w:val="0"/>
          <w:color w:val="000000" w:themeColor="text1"/>
          <w:sz w:val="24"/>
          <w:szCs w:val="24"/>
        </w:rPr>
        <w:t>suboperação</w:t>
      </w:r>
      <w:proofErr w:type="spellEnd"/>
      <w:r w:rsidR="00F437E4" w:rsidRPr="00F437E4">
        <w:rPr>
          <w:rFonts w:ascii="Times New Roman" w:hAnsi="Times New Roman" w:cs="Times New Roman"/>
          <w:i w:val="0"/>
          <w:color w:val="000000" w:themeColor="text1"/>
          <w:sz w:val="24"/>
          <w:szCs w:val="24"/>
        </w:rPr>
        <w:t xml:space="preserve"> firmados ou que venham a ser celebrados pelo CONTRATADO.</w:t>
      </w:r>
    </w:p>
    <w:p w14:paraId="3B341B6A" w14:textId="7F5C549A"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5</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90C814E" w14:textId="37F34AAE"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6</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 xml:space="preserve">É dever do CONTRATADO orientar e treinar seus empregados sobre os deveres, requisitos e responsabilidades decorrentes da LGPD. </w:t>
      </w:r>
    </w:p>
    <w:p w14:paraId="4FC97855" w14:textId="4AE6CBEE"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7</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O CONTRATADO deverá exigir de SUBOPERADORES e SUBCONTRATADOS o cumprimento dos deveres da presente cláusula, permanecendo integralmente responsável por garantir sua observância.</w:t>
      </w:r>
    </w:p>
    <w:p w14:paraId="7F1A3D66" w14:textId="1A3DB664"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8</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 xml:space="preserve">O CONTRATANTE poderá realizar diligência para aferir o cumprimento dessa cláusula, devendo o CONTRATADO atender prontamente eventuais pedidos de comprovação formulados. </w:t>
      </w:r>
    </w:p>
    <w:p w14:paraId="2CB2812B" w14:textId="51EE09E2" w:rsidR="00F437E4" w:rsidRPr="00F437E4" w:rsidRDefault="00B24D94" w:rsidP="00B24D94">
      <w:pPr>
        <w:pStyle w:val="Nvel2-Red"/>
        <w:tabs>
          <w:tab w:val="left" w:pos="426"/>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9</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57122610" w14:textId="351F15B8" w:rsidR="00F437E4" w:rsidRPr="00F437E4" w:rsidRDefault="00B24D94" w:rsidP="00B24D94">
      <w:pPr>
        <w:pStyle w:val="Nvel2-Red"/>
        <w:tabs>
          <w:tab w:val="left" w:pos="567"/>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12.1</w:t>
      </w:r>
      <w:r>
        <w:rPr>
          <w:rFonts w:ascii="Times New Roman" w:hAnsi="Times New Roman" w:cs="Times New Roman"/>
          <w:i w:val="0"/>
          <w:color w:val="000000" w:themeColor="text1"/>
          <w:sz w:val="24"/>
        </w:rPr>
        <w:t>0</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6E4B0CAD" w14:textId="7448BF75" w:rsidR="00F437E4" w:rsidRPr="00F437E4" w:rsidRDefault="00B24D94" w:rsidP="00B24D94">
      <w:pPr>
        <w:pStyle w:val="Nvel3-R"/>
        <w:numPr>
          <w:ilvl w:val="0"/>
          <w:numId w:val="0"/>
        </w:numPr>
        <w:tabs>
          <w:tab w:val="left" w:pos="851"/>
        </w:tabs>
        <w:spacing w:before="0" w:after="0" w:line="240" w:lineRule="auto"/>
        <w:ind w:right="-568"/>
        <w:rPr>
          <w:rFonts w:ascii="Times New Roman" w:hAnsi="Times New Roman" w:cs="Times New Roman"/>
          <w:i w:val="0"/>
          <w:color w:val="000000" w:themeColor="text1"/>
          <w:sz w:val="24"/>
          <w:szCs w:val="24"/>
        </w:rPr>
      </w:pPr>
      <w:proofErr w:type="gramStart"/>
      <w:r w:rsidRPr="00B24D94">
        <w:rPr>
          <w:rFonts w:ascii="Times New Roman" w:hAnsi="Times New Roman" w:cs="Times New Roman"/>
          <w:i w:val="0"/>
          <w:color w:val="000000" w:themeColor="text1"/>
          <w:sz w:val="24"/>
        </w:rPr>
        <w:t>12.1</w:t>
      </w:r>
      <w:r>
        <w:rPr>
          <w:rFonts w:ascii="Times New Roman" w:hAnsi="Times New Roman" w:cs="Times New Roman"/>
          <w:i w:val="0"/>
          <w:color w:val="000000" w:themeColor="text1"/>
          <w:sz w:val="24"/>
        </w:rPr>
        <w:t>0</w:t>
      </w:r>
      <w:r w:rsidRPr="00B24D94">
        <w:rPr>
          <w:rFonts w:ascii="Times New Roman" w:hAnsi="Times New Roman" w:cs="Times New Roman"/>
          <w:i w:val="0"/>
          <w:color w:val="000000" w:themeColor="text1"/>
          <w:sz w:val="24"/>
        </w:rPr>
        <w:t>.</w:t>
      </w:r>
      <w:r>
        <w:rPr>
          <w:rFonts w:ascii="Times New Roman" w:hAnsi="Times New Roman" w:cs="Times New Roman"/>
          <w:i w:val="0"/>
          <w:color w:val="000000" w:themeColor="text1"/>
          <w:sz w:val="24"/>
        </w:rPr>
        <w:t>1</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Os</w:t>
      </w:r>
      <w:proofErr w:type="gramEnd"/>
      <w:r w:rsidR="00F437E4" w:rsidRPr="00F437E4">
        <w:rPr>
          <w:rFonts w:ascii="Times New Roman" w:hAnsi="Times New Roman" w:cs="Times New Roman"/>
          <w:i w:val="0"/>
          <w:color w:val="000000" w:themeColor="text1"/>
          <w:sz w:val="24"/>
          <w:szCs w:val="24"/>
        </w:rPr>
        <w:t xml:space="preserve"> referidos bancos de dados devem ser desenvolvidos em formato </w:t>
      </w:r>
      <w:proofErr w:type="spellStart"/>
      <w:r w:rsidR="00F437E4" w:rsidRPr="00F437E4">
        <w:rPr>
          <w:rFonts w:ascii="Times New Roman" w:hAnsi="Times New Roman" w:cs="Times New Roman"/>
          <w:i w:val="0"/>
          <w:color w:val="000000" w:themeColor="text1"/>
          <w:sz w:val="24"/>
          <w:szCs w:val="24"/>
        </w:rPr>
        <w:t>interoperável</w:t>
      </w:r>
      <w:proofErr w:type="spellEnd"/>
      <w:r w:rsidR="00F437E4" w:rsidRPr="00F437E4">
        <w:rPr>
          <w:rFonts w:ascii="Times New Roman" w:hAnsi="Times New Roman" w:cs="Times New Roman"/>
          <w:i w:val="0"/>
          <w:color w:val="000000" w:themeColor="text1"/>
          <w:sz w:val="24"/>
          <w:szCs w:val="24"/>
        </w:rPr>
        <w:t>, a fim de garantir a reutilização desses dados pela Administração nas hipóteses previstas na LGPD.</w:t>
      </w:r>
    </w:p>
    <w:p w14:paraId="50323305" w14:textId="7FDB3892" w:rsidR="00F437E4" w:rsidRPr="00F437E4" w:rsidRDefault="00B24D94" w:rsidP="00B24D94">
      <w:pPr>
        <w:pStyle w:val="Nvel2-Red"/>
        <w:tabs>
          <w:tab w:val="left" w:pos="567"/>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12.1</w:t>
      </w:r>
      <w:r>
        <w:rPr>
          <w:rFonts w:ascii="Times New Roman" w:hAnsi="Times New Roman" w:cs="Times New Roman"/>
          <w:i w:val="0"/>
          <w:color w:val="000000" w:themeColor="text1"/>
          <w:sz w:val="24"/>
        </w:rPr>
        <w:t>1</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30DC2F7E" w14:textId="01B87440" w:rsidR="00F437E4" w:rsidRPr="00F437E4" w:rsidRDefault="00B24D94" w:rsidP="00B24D94">
      <w:pPr>
        <w:pStyle w:val="Nvel2-Red"/>
        <w:tabs>
          <w:tab w:val="left" w:pos="567"/>
        </w:tabs>
        <w:spacing w:before="0" w:after="0" w:line="240" w:lineRule="auto"/>
        <w:ind w:right="-568"/>
        <w:rPr>
          <w:rFonts w:ascii="Times New Roman" w:hAnsi="Times New Roman" w:cs="Times New Roman"/>
          <w:i w:val="0"/>
          <w:color w:val="000000" w:themeColor="text1"/>
          <w:sz w:val="24"/>
          <w:szCs w:val="24"/>
        </w:rPr>
      </w:pPr>
      <w:r w:rsidRPr="00B24D94">
        <w:rPr>
          <w:rFonts w:ascii="Times New Roman" w:hAnsi="Times New Roman" w:cs="Times New Roman"/>
          <w:i w:val="0"/>
          <w:color w:val="000000" w:themeColor="text1"/>
          <w:sz w:val="24"/>
        </w:rPr>
        <w:t>12.</w:t>
      </w:r>
      <w:r>
        <w:rPr>
          <w:rFonts w:ascii="Times New Roman" w:hAnsi="Times New Roman" w:cs="Times New Roman"/>
          <w:i w:val="0"/>
          <w:color w:val="000000" w:themeColor="text1"/>
          <w:sz w:val="24"/>
        </w:rPr>
        <w:t>12</w:t>
      </w:r>
      <w:r w:rsidRPr="00B24D94">
        <w:rPr>
          <w:rFonts w:ascii="Times New Roman" w:hAnsi="Times New Roman" w:cs="Times New Roman"/>
          <w:i w:val="0"/>
          <w:color w:val="000000" w:themeColor="text1"/>
          <w:sz w:val="24"/>
        </w:rPr>
        <w:t>.</w:t>
      </w:r>
      <w:r w:rsidRPr="00B24D94">
        <w:rPr>
          <w:rFonts w:ascii="Times New Roman" w:hAnsi="Times New Roman" w:cs="Times New Roman"/>
          <w:color w:val="000000" w:themeColor="text1"/>
          <w:sz w:val="24"/>
        </w:rPr>
        <w:t xml:space="preserve"> </w:t>
      </w:r>
      <w:r w:rsidR="00F437E4" w:rsidRPr="00F437E4">
        <w:rPr>
          <w:rFonts w:ascii="Times New Roman" w:hAnsi="Times New Roman" w:cs="Times New Roman"/>
          <w:i w:val="0"/>
          <w:color w:val="000000" w:themeColor="text1"/>
          <w:sz w:val="24"/>
          <w:szCs w:val="24"/>
        </w:rPr>
        <w:t>Os contratos e convênios de que trata o § 1º do art. 26 da LGPD deverão ser comunicados à autoridade nacional.</w:t>
      </w:r>
    </w:p>
    <w:p w14:paraId="0CEB0441" w14:textId="77777777" w:rsidR="00577EEF" w:rsidRPr="001178A6"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2F0EDB80" w14:textId="2C1335F8" w:rsidR="00577EEF" w:rsidRPr="001178A6" w:rsidRDefault="00B24D94" w:rsidP="00577EEF">
      <w:pPr>
        <w:tabs>
          <w:tab w:val="left" w:pos="709"/>
        </w:tabs>
        <w:jc w:val="both"/>
        <w:rPr>
          <w:rFonts w:ascii="Times New Roman" w:hAnsi="Times New Roman" w:cs="Times New Roman"/>
          <w:b/>
          <w:bCs/>
          <w:sz w:val="24"/>
        </w:rPr>
      </w:pPr>
      <w:r w:rsidRPr="001178A6">
        <w:rPr>
          <w:rFonts w:ascii="Times New Roman" w:hAnsi="Times New Roman" w:cs="Times New Roman"/>
          <w:b/>
          <w:bCs/>
          <w:sz w:val="24"/>
        </w:rPr>
        <w:t>1</w:t>
      </w:r>
      <w:r>
        <w:rPr>
          <w:rFonts w:ascii="Times New Roman" w:hAnsi="Times New Roman" w:cs="Times New Roman"/>
          <w:b/>
          <w:bCs/>
          <w:sz w:val="24"/>
        </w:rPr>
        <w:t>3</w:t>
      </w:r>
      <w:r w:rsidRPr="001178A6">
        <w:rPr>
          <w:rFonts w:ascii="Times New Roman" w:hAnsi="Times New Roman" w:cs="Times New Roman"/>
          <w:b/>
          <w:bCs/>
          <w:sz w:val="24"/>
        </w:rPr>
        <w:t>-</w:t>
      </w:r>
      <w:r>
        <w:rPr>
          <w:rFonts w:ascii="Times New Roman" w:hAnsi="Times New Roman" w:cs="Times New Roman"/>
          <w:b/>
          <w:bCs/>
          <w:sz w:val="24"/>
        </w:rPr>
        <w:t xml:space="preserve"> </w:t>
      </w:r>
      <w:r w:rsidRPr="001178A6">
        <w:rPr>
          <w:rFonts w:ascii="Times New Roman" w:hAnsi="Times New Roman" w:cs="Times New Roman"/>
          <w:b/>
          <w:bCs/>
          <w:sz w:val="24"/>
          <w:u w:val="single"/>
        </w:rPr>
        <w:t xml:space="preserve">CLÁUSULA DÉCIMA </w:t>
      </w:r>
      <w:r>
        <w:rPr>
          <w:rFonts w:ascii="Times New Roman" w:hAnsi="Times New Roman" w:cs="Times New Roman"/>
          <w:b/>
          <w:bCs/>
          <w:sz w:val="24"/>
          <w:u w:val="single"/>
        </w:rPr>
        <w:t>TERCEIRA</w:t>
      </w:r>
      <w:r w:rsidRPr="001178A6">
        <w:rPr>
          <w:rFonts w:ascii="Times New Roman" w:hAnsi="Times New Roman" w:cs="Times New Roman"/>
          <w:b/>
          <w:bCs/>
          <w:sz w:val="24"/>
        </w:rPr>
        <w:t xml:space="preserve"> </w:t>
      </w:r>
      <w:r w:rsidR="00577EEF" w:rsidRPr="001178A6">
        <w:rPr>
          <w:rFonts w:ascii="Times New Roman" w:hAnsi="Times New Roman" w:cs="Times New Roman"/>
          <w:b/>
          <w:bCs/>
          <w:sz w:val="24"/>
        </w:rPr>
        <w:t>–</w:t>
      </w:r>
      <w:r>
        <w:rPr>
          <w:rFonts w:ascii="Times New Roman" w:hAnsi="Times New Roman" w:cs="Times New Roman"/>
          <w:b/>
          <w:bCs/>
          <w:sz w:val="24"/>
        </w:rPr>
        <w:t xml:space="preserve"> </w:t>
      </w:r>
      <w:r w:rsidR="00577EEF" w:rsidRPr="001178A6">
        <w:rPr>
          <w:rFonts w:ascii="Times New Roman" w:hAnsi="Times New Roman" w:cs="Times New Roman"/>
          <w:b/>
          <w:bCs/>
          <w:sz w:val="24"/>
        </w:rPr>
        <w:t>GARANTIA DE EXECUÇÃO</w:t>
      </w:r>
    </w:p>
    <w:p w14:paraId="68078594" w14:textId="3B6E08BB" w:rsidR="00577EEF" w:rsidRPr="001178A6" w:rsidRDefault="00577EEF" w:rsidP="00577EEF">
      <w:pPr>
        <w:jc w:val="both"/>
        <w:rPr>
          <w:rFonts w:ascii="Times New Roman" w:hAnsi="Times New Roman" w:cs="Times New Roman"/>
          <w:iCs/>
          <w:sz w:val="24"/>
        </w:rPr>
      </w:pPr>
      <w:r w:rsidRPr="001178A6">
        <w:rPr>
          <w:rFonts w:ascii="Times New Roman" w:hAnsi="Times New Roman" w:cs="Times New Roman"/>
          <w:iCs/>
          <w:sz w:val="24"/>
        </w:rPr>
        <w:t>1</w:t>
      </w:r>
      <w:r w:rsidR="00B24D94">
        <w:rPr>
          <w:rFonts w:ascii="Times New Roman" w:hAnsi="Times New Roman" w:cs="Times New Roman"/>
          <w:iCs/>
          <w:sz w:val="24"/>
        </w:rPr>
        <w:t>3</w:t>
      </w:r>
      <w:r w:rsidRPr="001178A6">
        <w:rPr>
          <w:rFonts w:ascii="Times New Roman" w:hAnsi="Times New Roman" w:cs="Times New Roman"/>
          <w:iCs/>
          <w:sz w:val="24"/>
        </w:rPr>
        <w:t>.1. Não haverá exigência de garantia contratual da execução.</w:t>
      </w:r>
    </w:p>
    <w:p w14:paraId="039C74EE" w14:textId="77777777" w:rsidR="00577EEF" w:rsidRDefault="00577EEF" w:rsidP="00577EEF">
      <w:pPr>
        <w:jc w:val="both"/>
        <w:rPr>
          <w:iCs/>
        </w:rPr>
      </w:pPr>
    </w:p>
    <w:p w14:paraId="243E9319" w14:textId="77777777" w:rsidR="00577EEF" w:rsidRDefault="00577EEF" w:rsidP="00B24D94">
      <w:pPr>
        <w:ind w:right="-568"/>
        <w:rPr>
          <w:iCs/>
        </w:rPr>
      </w:pPr>
    </w:p>
    <w:p w14:paraId="0F9DE83F" w14:textId="3D33F52D" w:rsidR="00577EEF" w:rsidRPr="001178A6" w:rsidRDefault="00B24D94" w:rsidP="00B24D94">
      <w:pPr>
        <w:ind w:right="-568"/>
        <w:rPr>
          <w:rFonts w:ascii="Times New Roman" w:hAnsi="Times New Roman" w:cs="Times New Roman"/>
          <w:b/>
          <w:bCs/>
          <w:sz w:val="24"/>
        </w:rPr>
      </w:pPr>
      <w:r w:rsidRPr="00C80AD8">
        <w:rPr>
          <w:rFonts w:ascii="Times New Roman" w:hAnsi="Times New Roman" w:cs="Times New Roman"/>
          <w:b/>
          <w:sz w:val="24"/>
        </w:rPr>
        <w:t xml:space="preserve">14- </w:t>
      </w:r>
      <w:r w:rsidRPr="00C80AD8">
        <w:rPr>
          <w:rFonts w:ascii="Times New Roman" w:hAnsi="Times New Roman" w:cs="Times New Roman"/>
          <w:b/>
          <w:sz w:val="24"/>
          <w:u w:val="single"/>
        </w:rPr>
        <w:t>CLÁUSULA DÉCIMA QUARTA</w:t>
      </w:r>
      <w:r w:rsidRPr="001178A6">
        <w:rPr>
          <w:rFonts w:ascii="Times New Roman" w:hAnsi="Times New Roman" w:cs="Times New Roman"/>
          <w:b/>
          <w:bCs/>
          <w:sz w:val="24"/>
        </w:rPr>
        <w:t xml:space="preserve"> </w:t>
      </w:r>
      <w:r w:rsidR="00577EEF" w:rsidRPr="001178A6">
        <w:rPr>
          <w:rFonts w:ascii="Times New Roman" w:hAnsi="Times New Roman" w:cs="Times New Roman"/>
          <w:b/>
          <w:bCs/>
          <w:sz w:val="24"/>
        </w:rPr>
        <w:t>– INFRAÇÕES E SANÇÕES ADMINISTRATIVAS</w:t>
      </w:r>
    </w:p>
    <w:p w14:paraId="37E37B46" w14:textId="566C5B62" w:rsidR="00577EEF" w:rsidRPr="001178A6" w:rsidRDefault="00B24D94" w:rsidP="00577EEF">
      <w:pPr>
        <w:suppressAutoHyphens w:val="0"/>
        <w:ind w:right="-567"/>
        <w:jc w:val="both"/>
        <w:rPr>
          <w:rFonts w:ascii="Times New Roman" w:hAnsi="Times New Roman" w:cs="Times New Roman"/>
          <w:sz w:val="24"/>
        </w:rPr>
      </w:pPr>
      <w:r>
        <w:rPr>
          <w:rFonts w:ascii="Times New Roman" w:hAnsi="Times New Roman" w:cs="Times New Roman"/>
          <w:sz w:val="24"/>
        </w:rPr>
        <w:t>14</w:t>
      </w:r>
      <w:r w:rsidR="00577EEF">
        <w:rPr>
          <w:rFonts w:ascii="Times New Roman" w:hAnsi="Times New Roman" w:cs="Times New Roman"/>
          <w:sz w:val="24"/>
        </w:rPr>
        <w:t xml:space="preserve">.1 </w:t>
      </w:r>
      <w:r w:rsidR="00577EEF" w:rsidRPr="001178A6">
        <w:rPr>
          <w:rFonts w:ascii="Times New Roman" w:hAnsi="Times New Roman" w:cs="Times New Roman"/>
          <w:sz w:val="24"/>
        </w:rPr>
        <w:t>O descumprimento das obrigações assumidas na licitação ensejará na aplicação pela Câmara Municipal, garantido o contraditório e a ampla defesa ao licitante interessado, das seguintes sanções, independente de outras previstas:</w:t>
      </w:r>
    </w:p>
    <w:p w14:paraId="2CFD03B9" w14:textId="77777777" w:rsidR="00577EEF" w:rsidRPr="001178A6" w:rsidRDefault="00577EEF" w:rsidP="00577EEF">
      <w:pPr>
        <w:suppressAutoHyphens w:val="0"/>
        <w:ind w:right="-567"/>
        <w:jc w:val="both"/>
        <w:rPr>
          <w:rFonts w:ascii="Times New Roman" w:hAnsi="Times New Roman" w:cs="Times New Roman"/>
          <w:sz w:val="24"/>
        </w:rPr>
      </w:pPr>
      <w:r w:rsidRPr="001178A6">
        <w:rPr>
          <w:rFonts w:ascii="Times New Roman" w:hAnsi="Times New Roman" w:cs="Times New Roman"/>
          <w:sz w:val="24"/>
        </w:rPr>
        <w:t xml:space="preserve">I - </w:t>
      </w:r>
      <w:proofErr w:type="gramStart"/>
      <w:r w:rsidRPr="001178A6">
        <w:rPr>
          <w:rFonts w:ascii="Times New Roman" w:hAnsi="Times New Roman" w:cs="Times New Roman"/>
          <w:sz w:val="24"/>
        </w:rPr>
        <w:t>advertência</w:t>
      </w:r>
      <w:proofErr w:type="gramEnd"/>
      <w:r w:rsidRPr="001178A6">
        <w:rPr>
          <w:rFonts w:ascii="Times New Roman" w:hAnsi="Times New Roman" w:cs="Times New Roman"/>
          <w:sz w:val="24"/>
        </w:rPr>
        <w:t>, em caso de dar causa à inexecução parcial do contrato;</w:t>
      </w:r>
    </w:p>
    <w:p w14:paraId="01849B24" w14:textId="77777777" w:rsidR="00577EEF" w:rsidRPr="001178A6" w:rsidRDefault="00577EEF" w:rsidP="00577EEF">
      <w:pPr>
        <w:suppressAutoHyphens w:val="0"/>
        <w:ind w:right="-567"/>
        <w:jc w:val="both"/>
        <w:rPr>
          <w:rFonts w:ascii="Times New Roman" w:hAnsi="Times New Roman" w:cs="Times New Roman"/>
          <w:sz w:val="24"/>
        </w:rPr>
      </w:pPr>
      <w:r w:rsidRPr="001178A6">
        <w:rPr>
          <w:rFonts w:ascii="Times New Roman" w:hAnsi="Times New Roman" w:cs="Times New Roman"/>
          <w:sz w:val="24"/>
        </w:rPr>
        <w:t xml:space="preserve">II - </w:t>
      </w:r>
      <w:proofErr w:type="gramStart"/>
      <w:r w:rsidRPr="001178A6">
        <w:rPr>
          <w:rFonts w:ascii="Times New Roman" w:hAnsi="Times New Roman" w:cs="Times New Roman"/>
          <w:sz w:val="24"/>
        </w:rPr>
        <w:t>multa</w:t>
      </w:r>
      <w:proofErr w:type="gramEnd"/>
      <w:r w:rsidRPr="001178A6">
        <w:rPr>
          <w:rFonts w:ascii="Times New Roman" w:hAnsi="Times New Roman" w:cs="Times New Roman"/>
          <w:sz w:val="24"/>
        </w:rPr>
        <w:t>, de 0,5% até 30% sobre o valor definido como preço máximo da licitação, nas seguintes hipóteses:</w:t>
      </w:r>
    </w:p>
    <w:p w14:paraId="574059C4"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 d</w:t>
      </w:r>
      <w:r>
        <w:rPr>
          <w:rFonts w:ascii="Times New Roman" w:hAnsi="Times New Roman" w:cs="Times New Roman"/>
          <w:sz w:val="24"/>
        </w:rPr>
        <w:t>e</w:t>
      </w:r>
      <w:r w:rsidRPr="001178A6">
        <w:rPr>
          <w:rFonts w:ascii="Times New Roman" w:hAnsi="Times New Roman" w:cs="Times New Roman"/>
          <w:sz w:val="24"/>
        </w:rPr>
        <w:t>r causa à inexecução parcial do contrato</w:t>
      </w:r>
      <w:r>
        <w:rPr>
          <w:rFonts w:ascii="Times New Roman" w:hAnsi="Times New Roman" w:cs="Times New Roman"/>
          <w:sz w:val="24"/>
        </w:rPr>
        <w:t>;</w:t>
      </w:r>
    </w:p>
    <w:p w14:paraId="5AC09C0E"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d</w:t>
      </w:r>
      <w:r>
        <w:rPr>
          <w:rFonts w:ascii="Times New Roman" w:hAnsi="Times New Roman" w:cs="Times New Roman"/>
          <w:sz w:val="24"/>
        </w:rPr>
        <w:t>e</w:t>
      </w:r>
      <w:r w:rsidRPr="001178A6">
        <w:rPr>
          <w:rFonts w:ascii="Times New Roman" w:hAnsi="Times New Roman" w:cs="Times New Roman"/>
          <w:sz w:val="24"/>
        </w:rPr>
        <w:t>r causa à inexecução parcial do contrato que cause grave dano à Administração</w:t>
      </w:r>
      <w:r>
        <w:rPr>
          <w:rFonts w:ascii="Times New Roman" w:hAnsi="Times New Roman" w:cs="Times New Roman"/>
          <w:sz w:val="24"/>
        </w:rPr>
        <w:t xml:space="preserve"> ou </w:t>
      </w:r>
      <w:r w:rsidRPr="001178A6">
        <w:rPr>
          <w:rFonts w:ascii="Times New Roman" w:hAnsi="Times New Roman" w:cs="Times New Roman"/>
          <w:sz w:val="24"/>
        </w:rPr>
        <w:t>ao funcionamento dos serviços públicos ou ao interesse coletivo;</w:t>
      </w:r>
    </w:p>
    <w:p w14:paraId="2A2FA0F3"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Pr>
          <w:rFonts w:ascii="Times New Roman" w:hAnsi="Times New Roman" w:cs="Times New Roman"/>
          <w:sz w:val="24"/>
        </w:rPr>
        <w:lastRenderedPageBreak/>
        <w:t>de</w:t>
      </w:r>
      <w:r w:rsidRPr="001178A6">
        <w:rPr>
          <w:rFonts w:ascii="Times New Roman" w:hAnsi="Times New Roman" w:cs="Times New Roman"/>
          <w:sz w:val="24"/>
        </w:rPr>
        <w:t>r causa à inexecução total do contrato;</w:t>
      </w:r>
    </w:p>
    <w:p w14:paraId="003E5848"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não manter a proposta, salvo em decorrência de fato superveniente devidamente</w:t>
      </w:r>
      <w:r>
        <w:rPr>
          <w:rFonts w:ascii="Times New Roman" w:hAnsi="Times New Roman" w:cs="Times New Roman"/>
          <w:sz w:val="24"/>
        </w:rPr>
        <w:t xml:space="preserve"> justificado</w:t>
      </w:r>
      <w:r w:rsidRPr="001178A6">
        <w:rPr>
          <w:rFonts w:ascii="Times New Roman" w:hAnsi="Times New Roman" w:cs="Times New Roman"/>
          <w:sz w:val="24"/>
        </w:rPr>
        <w:t>;</w:t>
      </w:r>
    </w:p>
    <w:p w14:paraId="72CD7900"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ensejar o retardamento da execução ou da entrega do objeto da licitação sem motivo justificado;</w:t>
      </w:r>
    </w:p>
    <w:p w14:paraId="4FA7F3B4"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apresentar declaração ou documentação falsa exigida para o certame ou prestar declaração falsa durante a licitação ou a execução do contrato;</w:t>
      </w:r>
    </w:p>
    <w:p w14:paraId="793D2E9B"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fraudar a </w:t>
      </w:r>
      <w:r>
        <w:rPr>
          <w:rFonts w:ascii="Times New Roman" w:hAnsi="Times New Roman" w:cs="Times New Roman"/>
          <w:sz w:val="24"/>
        </w:rPr>
        <w:t>contratação</w:t>
      </w:r>
      <w:r w:rsidRPr="001178A6">
        <w:rPr>
          <w:rFonts w:ascii="Times New Roman" w:hAnsi="Times New Roman" w:cs="Times New Roman"/>
          <w:sz w:val="24"/>
        </w:rPr>
        <w:t xml:space="preserve"> ou praticar ato fraudulento na execução do contrato;</w:t>
      </w:r>
    </w:p>
    <w:p w14:paraId="3B31F7EE"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comportar-se de modo inidôneo ou cometer fraude de qualquer natureza;</w:t>
      </w:r>
    </w:p>
    <w:p w14:paraId="0701369D"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atos ilícitos com vistas a frustrar os objetivos da</w:t>
      </w:r>
      <w:r>
        <w:rPr>
          <w:rFonts w:ascii="Times New Roman" w:hAnsi="Times New Roman" w:cs="Times New Roman"/>
          <w:sz w:val="24"/>
        </w:rPr>
        <w:t xml:space="preserve"> contratação</w:t>
      </w:r>
      <w:r w:rsidRPr="001178A6">
        <w:rPr>
          <w:rFonts w:ascii="Times New Roman" w:hAnsi="Times New Roman" w:cs="Times New Roman"/>
          <w:sz w:val="24"/>
        </w:rPr>
        <w:t>;</w:t>
      </w:r>
    </w:p>
    <w:p w14:paraId="5498CDA5" w14:textId="77777777" w:rsidR="00577EEF" w:rsidRPr="001178A6" w:rsidRDefault="00577EEF" w:rsidP="00577EEF">
      <w:pPr>
        <w:numPr>
          <w:ilvl w:val="0"/>
          <w:numId w:val="40"/>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 lesivo previsto no art. 5º da Lei nº 12.846, de 1º de agosto de 2013.</w:t>
      </w:r>
    </w:p>
    <w:p w14:paraId="05161E05" w14:textId="77777777" w:rsidR="00577EEF" w:rsidRPr="001178A6" w:rsidRDefault="00577EEF" w:rsidP="00577EEF">
      <w:pPr>
        <w:tabs>
          <w:tab w:val="left" w:pos="284"/>
        </w:tabs>
        <w:suppressAutoHyphens w:val="0"/>
        <w:ind w:right="-567"/>
        <w:jc w:val="both"/>
        <w:rPr>
          <w:rFonts w:ascii="Times New Roman" w:hAnsi="Times New Roman" w:cs="Times New Roman"/>
          <w:sz w:val="24"/>
        </w:rPr>
      </w:pPr>
      <w:r w:rsidRPr="001178A6">
        <w:rPr>
          <w:rFonts w:ascii="Times New Roman" w:hAnsi="Times New Roman" w:cs="Times New Roman"/>
          <w:sz w:val="24"/>
        </w:rPr>
        <w:t>III - impedimento de licitar e contratar com Administração Pública no âmbito do Município de Palmeira/PR pelo prazo de até 3 (três) anos, nas seguintes hipóteses:</w:t>
      </w:r>
    </w:p>
    <w:p w14:paraId="3C8A4895" w14:textId="77777777" w:rsidR="00577EEF" w:rsidRPr="001178A6" w:rsidRDefault="00577EEF" w:rsidP="00577EEF">
      <w:pPr>
        <w:numPr>
          <w:ilvl w:val="0"/>
          <w:numId w:val="42"/>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napToGrid w:val="0"/>
          <w:sz w:val="24"/>
        </w:rPr>
        <w:t>d</w:t>
      </w:r>
      <w:r>
        <w:rPr>
          <w:rFonts w:ascii="Times New Roman" w:hAnsi="Times New Roman" w:cs="Times New Roman"/>
          <w:snapToGrid w:val="0"/>
          <w:sz w:val="24"/>
        </w:rPr>
        <w:t>e</w:t>
      </w:r>
      <w:r w:rsidRPr="001178A6">
        <w:rPr>
          <w:rFonts w:ascii="Times New Roman" w:hAnsi="Times New Roman" w:cs="Times New Roman"/>
          <w:snapToGrid w:val="0"/>
          <w:sz w:val="24"/>
        </w:rPr>
        <w:t>r causa à inexecução parcial do contrato que cause grave dano à Administração</w:t>
      </w:r>
      <w:r>
        <w:rPr>
          <w:rFonts w:ascii="Times New Roman" w:hAnsi="Times New Roman" w:cs="Times New Roman"/>
          <w:snapToGrid w:val="0"/>
          <w:sz w:val="24"/>
        </w:rPr>
        <w:t xml:space="preserve"> ou</w:t>
      </w:r>
      <w:r w:rsidRPr="001178A6">
        <w:rPr>
          <w:rFonts w:ascii="Times New Roman" w:hAnsi="Times New Roman" w:cs="Times New Roman"/>
          <w:snapToGrid w:val="0"/>
          <w:sz w:val="24"/>
        </w:rPr>
        <w:t xml:space="preserve"> ao funcionamento dos serviços públicos ou ao interesse coletivo</w:t>
      </w:r>
      <w:r>
        <w:rPr>
          <w:rFonts w:ascii="Times New Roman" w:hAnsi="Times New Roman" w:cs="Times New Roman"/>
          <w:snapToGrid w:val="0"/>
          <w:sz w:val="24"/>
        </w:rPr>
        <w:t>;</w:t>
      </w:r>
    </w:p>
    <w:p w14:paraId="200F60C3" w14:textId="77777777" w:rsidR="00577EEF" w:rsidRPr="001178A6" w:rsidRDefault="00577EEF" w:rsidP="00577EEF">
      <w:pPr>
        <w:numPr>
          <w:ilvl w:val="0"/>
          <w:numId w:val="42"/>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d</w:t>
      </w:r>
      <w:r>
        <w:rPr>
          <w:rFonts w:ascii="Times New Roman" w:hAnsi="Times New Roman" w:cs="Times New Roman"/>
          <w:sz w:val="24"/>
        </w:rPr>
        <w:t>e</w:t>
      </w:r>
      <w:r w:rsidRPr="001178A6">
        <w:rPr>
          <w:rFonts w:ascii="Times New Roman" w:hAnsi="Times New Roman" w:cs="Times New Roman"/>
          <w:sz w:val="24"/>
        </w:rPr>
        <w:t>r causa à inexecução total do contrato;</w:t>
      </w:r>
    </w:p>
    <w:p w14:paraId="08FFCA25" w14:textId="77777777" w:rsidR="00577EEF" w:rsidRPr="001178A6" w:rsidRDefault="00577EEF" w:rsidP="00577EEF">
      <w:pPr>
        <w:numPr>
          <w:ilvl w:val="0"/>
          <w:numId w:val="42"/>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não manter a proposta, salvo em decorrência de fato superveniente devidamente justificado;</w:t>
      </w:r>
    </w:p>
    <w:p w14:paraId="57FAB4D9" w14:textId="77777777" w:rsidR="00577EEF" w:rsidRPr="001178A6" w:rsidRDefault="00577EEF" w:rsidP="00577EEF">
      <w:pPr>
        <w:numPr>
          <w:ilvl w:val="0"/>
          <w:numId w:val="42"/>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ensejar o retardamento da execução ou da entrega do objeto da licitação sem motivo justificado;</w:t>
      </w:r>
    </w:p>
    <w:p w14:paraId="47F8C6A4" w14:textId="77777777" w:rsidR="00577EEF" w:rsidRPr="001178A6" w:rsidRDefault="00577EEF" w:rsidP="00577EEF">
      <w:pPr>
        <w:tabs>
          <w:tab w:val="left" w:pos="705"/>
        </w:tabs>
        <w:suppressAutoHyphens w:val="0"/>
        <w:ind w:right="-567"/>
        <w:jc w:val="both"/>
        <w:rPr>
          <w:rFonts w:ascii="Times New Roman" w:hAnsi="Times New Roman" w:cs="Times New Roman"/>
          <w:snapToGrid w:val="0"/>
          <w:sz w:val="24"/>
        </w:rPr>
      </w:pPr>
      <w:r w:rsidRPr="001178A6">
        <w:rPr>
          <w:rFonts w:ascii="Times New Roman" w:hAnsi="Times New Roman" w:cs="Times New Roman"/>
          <w:snapToGrid w:val="0"/>
          <w:sz w:val="24"/>
        </w:rPr>
        <w:t xml:space="preserve">IV - </w:t>
      </w:r>
      <w:proofErr w:type="gramStart"/>
      <w:r w:rsidRPr="001178A6">
        <w:rPr>
          <w:rFonts w:ascii="Times New Roman" w:hAnsi="Times New Roman" w:cs="Times New Roman"/>
          <w:snapToGrid w:val="0"/>
          <w:sz w:val="24"/>
        </w:rPr>
        <w:t>declaração</w:t>
      </w:r>
      <w:proofErr w:type="gramEnd"/>
      <w:r w:rsidRPr="001178A6">
        <w:rPr>
          <w:rFonts w:ascii="Times New Roman" w:hAnsi="Times New Roman" w:cs="Times New Roman"/>
          <w:snapToGrid w:val="0"/>
          <w:sz w:val="24"/>
        </w:rPr>
        <w:t xml:space="preserve"> de inidoneidade para licitar ou contratar com a Administração Pública de todos os entes federativos, pelo prazo mínimo de 3 (três) anos e máximo de 6 (seis) anos, nas seguintes hipóteses:</w:t>
      </w:r>
    </w:p>
    <w:p w14:paraId="2DE96B4E" w14:textId="77777777" w:rsidR="00577EEF" w:rsidRPr="001178A6" w:rsidRDefault="00577EEF" w:rsidP="00577EEF">
      <w:pPr>
        <w:numPr>
          <w:ilvl w:val="0"/>
          <w:numId w:val="41"/>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apresentar declaração ou documentação falsa exigida para o certame ou prestar declaração falsa durante a licitação ou a execução do contrato;</w:t>
      </w:r>
    </w:p>
    <w:p w14:paraId="6EC64E20" w14:textId="77777777" w:rsidR="00577EEF" w:rsidRPr="001178A6" w:rsidRDefault="00577EEF" w:rsidP="00577EEF">
      <w:pPr>
        <w:numPr>
          <w:ilvl w:val="0"/>
          <w:numId w:val="41"/>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fraudar a </w:t>
      </w:r>
      <w:r>
        <w:rPr>
          <w:rFonts w:ascii="Times New Roman" w:hAnsi="Times New Roman" w:cs="Times New Roman"/>
          <w:sz w:val="24"/>
        </w:rPr>
        <w:t>contratação</w:t>
      </w:r>
      <w:r w:rsidRPr="001178A6">
        <w:rPr>
          <w:rFonts w:ascii="Times New Roman" w:hAnsi="Times New Roman" w:cs="Times New Roman"/>
          <w:sz w:val="24"/>
        </w:rPr>
        <w:t xml:space="preserve"> ou praticar ato fraudulento na execução do contrato;</w:t>
      </w:r>
    </w:p>
    <w:p w14:paraId="48B003B5" w14:textId="77777777" w:rsidR="00577EEF" w:rsidRPr="001178A6" w:rsidRDefault="00577EEF" w:rsidP="00577EEF">
      <w:pPr>
        <w:numPr>
          <w:ilvl w:val="0"/>
          <w:numId w:val="41"/>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comportar-se de modo inidôneo ou cometer fraude de qualquer natureza;</w:t>
      </w:r>
    </w:p>
    <w:p w14:paraId="238B07C1" w14:textId="77777777" w:rsidR="00577EEF" w:rsidRPr="001178A6" w:rsidRDefault="00577EEF" w:rsidP="00577EEF">
      <w:pPr>
        <w:numPr>
          <w:ilvl w:val="0"/>
          <w:numId w:val="41"/>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praticar atos ilícitos com vistas a frustrar os objetivos da </w:t>
      </w:r>
      <w:r>
        <w:rPr>
          <w:rFonts w:ascii="Times New Roman" w:hAnsi="Times New Roman" w:cs="Times New Roman"/>
          <w:sz w:val="24"/>
        </w:rPr>
        <w:t>contratação</w:t>
      </w:r>
      <w:r w:rsidRPr="001178A6">
        <w:rPr>
          <w:rFonts w:ascii="Times New Roman" w:hAnsi="Times New Roman" w:cs="Times New Roman"/>
          <w:sz w:val="24"/>
        </w:rPr>
        <w:t>;</w:t>
      </w:r>
    </w:p>
    <w:p w14:paraId="27B53827" w14:textId="77777777" w:rsidR="00577EEF" w:rsidRPr="001178A6" w:rsidRDefault="00577EEF" w:rsidP="00577EEF">
      <w:pPr>
        <w:numPr>
          <w:ilvl w:val="0"/>
          <w:numId w:val="41"/>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 lesivo previsto no art. 5º da Lei nº 12.846, de 1º de agosto de 2013.</w:t>
      </w:r>
    </w:p>
    <w:p w14:paraId="6E37FD1E" w14:textId="77777777" w:rsidR="00577EEF" w:rsidRPr="00C80AD8" w:rsidRDefault="00577EEF" w:rsidP="00577EEF">
      <w:pPr>
        <w:tabs>
          <w:tab w:val="num" w:pos="840"/>
          <w:tab w:val="left" w:pos="1080"/>
        </w:tabs>
        <w:suppressAutoHyphens w:val="0"/>
        <w:ind w:right="-567"/>
        <w:jc w:val="both"/>
        <w:rPr>
          <w:rFonts w:ascii="Times New Roman" w:hAnsi="Times New Roman" w:cs="Times New Roman"/>
          <w:snapToGrid w:val="0"/>
          <w:sz w:val="24"/>
        </w:rPr>
      </w:pPr>
      <w:r w:rsidRPr="00C80AD8">
        <w:rPr>
          <w:rFonts w:ascii="Times New Roman" w:hAnsi="Times New Roman" w:cs="Times New Roman"/>
          <w:bCs/>
          <w:snapToGrid w:val="0"/>
          <w:sz w:val="24"/>
        </w:rPr>
        <w:t xml:space="preserve">V - </w:t>
      </w:r>
      <w:r w:rsidRPr="00C80AD8">
        <w:rPr>
          <w:rFonts w:ascii="Times New Roman" w:hAnsi="Times New Roman" w:cs="Times New Roman"/>
          <w:snapToGrid w:val="0"/>
          <w:sz w:val="24"/>
        </w:rPr>
        <w:t>As sanções previstas nos itens I, III e IV desta cláusula poderão ser aplicadas cumulativamente com a prevista no item II.</w:t>
      </w:r>
    </w:p>
    <w:p w14:paraId="74F656A4" w14:textId="77777777" w:rsidR="00577EEF" w:rsidRPr="00C80AD8" w:rsidRDefault="00577EEF" w:rsidP="00577EEF">
      <w:pPr>
        <w:suppressAutoHyphens w:val="0"/>
        <w:ind w:right="-567"/>
        <w:jc w:val="both"/>
        <w:rPr>
          <w:rFonts w:ascii="Times New Roman" w:hAnsi="Times New Roman" w:cs="Times New Roman"/>
          <w:sz w:val="24"/>
        </w:rPr>
      </w:pPr>
      <w:r w:rsidRPr="00C80AD8">
        <w:rPr>
          <w:rFonts w:ascii="Times New Roman" w:hAnsi="Times New Roman" w:cs="Times New Roman"/>
          <w:sz w:val="24"/>
        </w:rPr>
        <w:t>VI - Quaisquer das penalidades aplicadas serão comunicadas aos órgãos correspondentes, quando necessário, para a devida averbação.</w:t>
      </w:r>
    </w:p>
    <w:p w14:paraId="2966BD67" w14:textId="77777777" w:rsidR="00577EEF" w:rsidRPr="00C80AD8" w:rsidRDefault="00577EEF" w:rsidP="00577EEF">
      <w:pPr>
        <w:suppressAutoHyphens w:val="0"/>
        <w:ind w:right="-567"/>
        <w:jc w:val="both"/>
        <w:rPr>
          <w:rFonts w:ascii="Times New Roman" w:hAnsi="Times New Roman" w:cs="Times New Roman"/>
          <w:sz w:val="24"/>
        </w:rPr>
      </w:pPr>
      <w:r w:rsidRPr="00C80AD8">
        <w:rPr>
          <w:rFonts w:ascii="Times New Roman" w:hAnsi="Times New Roman" w:cs="Times New Roman"/>
          <w:sz w:val="24"/>
        </w:rPr>
        <w:t>VII - As sanções de natureza pecuniária serão descontadas das faturas emitidas pela contratada ou, se insuficiente, mediante execução direta, caso seja impossível a compensação com faturas vincendas.</w:t>
      </w:r>
    </w:p>
    <w:p w14:paraId="657CDA94" w14:textId="77777777" w:rsidR="00577EEF" w:rsidRPr="00C80AD8" w:rsidRDefault="00577EEF" w:rsidP="00577EEF">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107"/>
        <w:jc w:val="both"/>
        <w:rPr>
          <w:rFonts w:ascii="Times New Roman" w:hAnsi="Times New Roman" w:cs="Times New Roman"/>
          <w:b/>
          <w:sz w:val="24"/>
        </w:rPr>
      </w:pPr>
    </w:p>
    <w:p w14:paraId="01DA4885" w14:textId="35740868" w:rsidR="00577EEF" w:rsidRPr="00C80AD8" w:rsidRDefault="00B24D94" w:rsidP="00577EEF">
      <w:pPr>
        <w:tabs>
          <w:tab w:val="left" w:pos="8227"/>
        </w:tabs>
        <w:jc w:val="both"/>
        <w:rPr>
          <w:rFonts w:ascii="Times New Roman" w:hAnsi="Times New Roman" w:cs="Times New Roman"/>
          <w:b/>
          <w:sz w:val="24"/>
        </w:rPr>
      </w:pPr>
      <w:r w:rsidRPr="00C80AD8">
        <w:rPr>
          <w:rFonts w:ascii="Times New Roman" w:hAnsi="Times New Roman" w:cs="Times New Roman"/>
          <w:b/>
          <w:bCs/>
          <w:sz w:val="24"/>
        </w:rPr>
        <w:t>15-</w:t>
      </w:r>
      <w:r w:rsidRPr="00C80AD8">
        <w:rPr>
          <w:rFonts w:ascii="Times New Roman" w:hAnsi="Times New Roman" w:cs="Times New Roman"/>
          <w:b/>
          <w:bCs/>
          <w:sz w:val="24"/>
          <w:u w:val="single"/>
        </w:rPr>
        <w:t xml:space="preserve"> CLÁUSULA DÉCIMA QUINTA</w:t>
      </w:r>
      <w:r w:rsidRPr="00C80AD8">
        <w:rPr>
          <w:rFonts w:ascii="Times New Roman" w:hAnsi="Times New Roman" w:cs="Times New Roman"/>
          <w:b/>
          <w:bCs/>
          <w:sz w:val="24"/>
        </w:rPr>
        <w:t xml:space="preserve"> </w:t>
      </w:r>
      <w:r w:rsidR="00577EEF" w:rsidRPr="00C80AD8">
        <w:rPr>
          <w:rFonts w:ascii="Times New Roman" w:hAnsi="Times New Roman" w:cs="Times New Roman"/>
          <w:b/>
          <w:sz w:val="24"/>
        </w:rPr>
        <w:t>- DA EXTINÇÃO CONTRATUAL</w:t>
      </w:r>
    </w:p>
    <w:p w14:paraId="2E1CC73F" w14:textId="2C279561" w:rsidR="00577EEF" w:rsidRPr="00C80AD8" w:rsidRDefault="00577EEF" w:rsidP="00577EEF">
      <w:pPr>
        <w:tabs>
          <w:tab w:val="left" w:pos="8227"/>
        </w:tabs>
        <w:suppressAutoHyphens w:val="0"/>
        <w:ind w:right="-568"/>
        <w:jc w:val="both"/>
        <w:rPr>
          <w:rFonts w:ascii="Times New Roman" w:hAnsi="Times New Roman" w:cs="Times New Roman"/>
          <w:sz w:val="24"/>
        </w:rPr>
      </w:pPr>
      <w:r w:rsidRPr="00C80AD8">
        <w:rPr>
          <w:rFonts w:ascii="Times New Roman" w:hAnsi="Times New Roman" w:cs="Times New Roman"/>
          <w:sz w:val="24"/>
        </w:rPr>
        <w:t>1</w:t>
      </w:r>
      <w:r w:rsidR="00B24D94">
        <w:rPr>
          <w:rFonts w:ascii="Times New Roman" w:hAnsi="Times New Roman" w:cs="Times New Roman"/>
          <w:sz w:val="24"/>
        </w:rPr>
        <w:t>5</w:t>
      </w:r>
      <w:r w:rsidRPr="00C80AD8">
        <w:rPr>
          <w:rFonts w:ascii="Times New Roman" w:hAnsi="Times New Roman" w:cs="Times New Roman"/>
          <w:sz w:val="24"/>
        </w:rPr>
        <w:t>.1. Este Contrato poderá ser extinto nas situações previstas nos Artigos 137, 138 e 139 da Lei Nº 14.133/2021.</w:t>
      </w:r>
    </w:p>
    <w:p w14:paraId="211486D2" w14:textId="77777777" w:rsidR="00577EEF" w:rsidRPr="00C80AD8" w:rsidRDefault="00577EEF" w:rsidP="00577EEF">
      <w:pPr>
        <w:ind w:right="-568"/>
        <w:jc w:val="both"/>
        <w:rPr>
          <w:rFonts w:ascii="Times New Roman" w:hAnsi="Times New Roman" w:cs="Times New Roman"/>
          <w:sz w:val="24"/>
        </w:rPr>
      </w:pPr>
    </w:p>
    <w:p w14:paraId="2B84E2FC" w14:textId="0ABBC475" w:rsidR="00577EEF" w:rsidRPr="00C80AD8" w:rsidRDefault="00B24D94" w:rsidP="00577EEF">
      <w:pPr>
        <w:ind w:right="-568"/>
        <w:jc w:val="both"/>
        <w:rPr>
          <w:rFonts w:ascii="Times New Roman" w:hAnsi="Times New Roman" w:cs="Times New Roman"/>
          <w:b/>
          <w:bCs/>
          <w:sz w:val="24"/>
        </w:rPr>
      </w:pPr>
      <w:r w:rsidRPr="00C80AD8">
        <w:rPr>
          <w:rFonts w:ascii="Times New Roman" w:hAnsi="Times New Roman" w:cs="Times New Roman"/>
          <w:b/>
          <w:sz w:val="24"/>
        </w:rPr>
        <w:t xml:space="preserve">16- </w:t>
      </w:r>
      <w:r w:rsidRPr="00C80AD8">
        <w:rPr>
          <w:rFonts w:ascii="Times New Roman" w:hAnsi="Times New Roman" w:cs="Times New Roman"/>
          <w:b/>
          <w:sz w:val="24"/>
          <w:u w:val="single"/>
        </w:rPr>
        <w:t>CLÁUSULA DÉCIMA SEXTA</w:t>
      </w:r>
      <w:r w:rsidRPr="00C80AD8">
        <w:rPr>
          <w:rFonts w:ascii="Times New Roman" w:hAnsi="Times New Roman" w:cs="Times New Roman"/>
          <w:b/>
          <w:sz w:val="24"/>
        </w:rPr>
        <w:t xml:space="preserve"> </w:t>
      </w:r>
      <w:r w:rsidR="00577EEF" w:rsidRPr="00C80AD8">
        <w:rPr>
          <w:rFonts w:ascii="Times New Roman" w:hAnsi="Times New Roman" w:cs="Times New Roman"/>
          <w:b/>
          <w:bCs/>
          <w:sz w:val="24"/>
        </w:rPr>
        <w:t>- DA FISCALIZAÇÃO</w:t>
      </w:r>
    </w:p>
    <w:p w14:paraId="240495F8" w14:textId="10D2E715" w:rsidR="00577EEF" w:rsidRPr="00C80AD8" w:rsidRDefault="00577EEF" w:rsidP="00577EEF">
      <w:pPr>
        <w:suppressAutoHyphens w:val="0"/>
        <w:ind w:right="-568"/>
        <w:jc w:val="both"/>
        <w:rPr>
          <w:rFonts w:ascii="Times New Roman" w:eastAsia="MS Mincho" w:hAnsi="Times New Roman" w:cs="Times New Roman"/>
          <w:sz w:val="24"/>
        </w:rPr>
      </w:pPr>
      <w:r w:rsidRPr="00C80AD8">
        <w:rPr>
          <w:rFonts w:ascii="Times New Roman" w:hAnsi="Times New Roman" w:cs="Times New Roman"/>
          <w:sz w:val="24"/>
        </w:rPr>
        <w:t>1</w:t>
      </w:r>
      <w:r w:rsidR="00B24D94">
        <w:rPr>
          <w:rFonts w:ascii="Times New Roman" w:hAnsi="Times New Roman" w:cs="Times New Roman"/>
          <w:sz w:val="24"/>
        </w:rPr>
        <w:t>6</w:t>
      </w:r>
      <w:r w:rsidRPr="00C80AD8">
        <w:rPr>
          <w:rFonts w:ascii="Times New Roman" w:hAnsi="Times New Roman" w:cs="Times New Roman"/>
          <w:sz w:val="24"/>
        </w:rPr>
        <w:t xml:space="preserve">.1. </w:t>
      </w:r>
      <w:r w:rsidRPr="00550393">
        <w:rPr>
          <w:rFonts w:ascii="Times New Roman" w:hAnsi="Times New Roman" w:cs="Times New Roman"/>
          <w:sz w:val="24"/>
        </w:rPr>
        <w:t>A fiscalização do objeto executado ficará a cargo do</w:t>
      </w:r>
      <w:r>
        <w:rPr>
          <w:rFonts w:ascii="Times New Roman" w:hAnsi="Times New Roman" w:cs="Times New Roman"/>
          <w:sz w:val="24"/>
        </w:rPr>
        <w:t xml:space="preserve"> </w:t>
      </w:r>
      <w:r w:rsidRPr="00550393">
        <w:rPr>
          <w:rFonts w:ascii="Times New Roman" w:hAnsi="Times New Roman" w:cs="Times New Roman"/>
          <w:sz w:val="24"/>
        </w:rPr>
        <w:t>servidor</w:t>
      </w:r>
      <w:r>
        <w:rPr>
          <w:rFonts w:ascii="Times New Roman" w:hAnsi="Times New Roman" w:cs="Times New Roman"/>
          <w:sz w:val="24"/>
        </w:rPr>
        <w:t xml:space="preserve"> João Eraldo Martins Padilha</w:t>
      </w:r>
      <w:r w:rsidRPr="00550393">
        <w:rPr>
          <w:rFonts w:ascii="Times New Roman" w:hAnsi="Times New Roman" w:cs="Times New Roman"/>
          <w:sz w:val="24"/>
        </w:rPr>
        <w:t xml:space="preserve"> designado</w:t>
      </w:r>
      <w:r>
        <w:rPr>
          <w:rFonts w:ascii="Times New Roman" w:hAnsi="Times New Roman" w:cs="Times New Roman"/>
          <w:sz w:val="24"/>
        </w:rPr>
        <w:t xml:space="preserve"> através da Portaria n°. 1098/2023</w:t>
      </w:r>
      <w:r w:rsidRPr="00550393">
        <w:rPr>
          <w:rFonts w:ascii="Times New Roman" w:hAnsi="Times New Roman" w:cs="Times New Roman"/>
          <w:sz w:val="24"/>
        </w:rPr>
        <w:t>.</w:t>
      </w:r>
    </w:p>
    <w:p w14:paraId="5EFA1C51" w14:textId="77777777" w:rsidR="00577EEF" w:rsidRPr="00C80AD8" w:rsidRDefault="00577EEF" w:rsidP="00577EEF">
      <w:pPr>
        <w:suppressAutoHyphens w:val="0"/>
        <w:ind w:right="-568"/>
        <w:jc w:val="both"/>
        <w:rPr>
          <w:rFonts w:ascii="Times New Roman" w:eastAsia="MS Mincho" w:hAnsi="Times New Roman" w:cs="Times New Roman"/>
          <w:sz w:val="24"/>
        </w:rPr>
      </w:pPr>
    </w:p>
    <w:p w14:paraId="3C1D255E" w14:textId="17A8888B" w:rsidR="00577EEF" w:rsidRPr="00C80AD8" w:rsidRDefault="00577EEF" w:rsidP="00577EEF">
      <w:pPr>
        <w:ind w:right="-568"/>
        <w:jc w:val="both"/>
        <w:rPr>
          <w:rFonts w:ascii="Times New Roman" w:hAnsi="Times New Roman" w:cs="Times New Roman"/>
          <w:b/>
          <w:sz w:val="24"/>
        </w:rPr>
      </w:pPr>
      <w:r w:rsidRPr="00C80AD8">
        <w:rPr>
          <w:rFonts w:ascii="Times New Roman" w:hAnsi="Times New Roman" w:cs="Times New Roman"/>
          <w:b/>
          <w:sz w:val="24"/>
        </w:rPr>
        <w:t>1</w:t>
      </w:r>
      <w:r w:rsidR="00B24D94">
        <w:rPr>
          <w:rFonts w:ascii="Times New Roman" w:hAnsi="Times New Roman" w:cs="Times New Roman"/>
          <w:b/>
          <w:sz w:val="24"/>
        </w:rPr>
        <w:t>7</w:t>
      </w:r>
      <w:r w:rsidRPr="00C80AD8">
        <w:rPr>
          <w:rFonts w:ascii="Times New Roman" w:hAnsi="Times New Roman" w:cs="Times New Roman"/>
          <w:b/>
          <w:sz w:val="24"/>
        </w:rPr>
        <w:t xml:space="preserve">- </w:t>
      </w:r>
      <w:r w:rsidRPr="00C80AD8">
        <w:rPr>
          <w:rFonts w:ascii="Times New Roman" w:hAnsi="Times New Roman" w:cs="Times New Roman"/>
          <w:b/>
          <w:sz w:val="24"/>
          <w:u w:val="single"/>
        </w:rPr>
        <w:t>CLÁUSULA DÉCIMA S</w:t>
      </w:r>
      <w:r w:rsidR="004E10A4">
        <w:rPr>
          <w:rFonts w:ascii="Times New Roman" w:hAnsi="Times New Roman" w:cs="Times New Roman"/>
          <w:b/>
          <w:sz w:val="24"/>
          <w:u w:val="single"/>
        </w:rPr>
        <w:t>É</w:t>
      </w:r>
      <w:r w:rsidR="00B24D94">
        <w:rPr>
          <w:rFonts w:ascii="Times New Roman" w:hAnsi="Times New Roman" w:cs="Times New Roman"/>
          <w:b/>
          <w:sz w:val="24"/>
          <w:u w:val="single"/>
        </w:rPr>
        <w:t>TIMA</w:t>
      </w:r>
      <w:r w:rsidRPr="00C80AD8">
        <w:rPr>
          <w:rFonts w:ascii="Times New Roman" w:hAnsi="Times New Roman" w:cs="Times New Roman"/>
          <w:b/>
          <w:sz w:val="24"/>
        </w:rPr>
        <w:t xml:space="preserve"> - DO FORO</w:t>
      </w:r>
    </w:p>
    <w:p w14:paraId="452F6E1A" w14:textId="3689EC39" w:rsidR="00577EEF" w:rsidRPr="00C80AD8" w:rsidRDefault="00577EEF" w:rsidP="00577EEF">
      <w:pPr>
        <w:ind w:right="-568"/>
        <w:jc w:val="both"/>
        <w:rPr>
          <w:rFonts w:ascii="Times New Roman" w:hAnsi="Times New Roman" w:cs="Times New Roman"/>
          <w:sz w:val="24"/>
        </w:rPr>
      </w:pPr>
      <w:r w:rsidRPr="00C80AD8">
        <w:rPr>
          <w:rFonts w:ascii="Times New Roman" w:hAnsi="Times New Roman" w:cs="Times New Roman"/>
          <w:sz w:val="24"/>
        </w:rPr>
        <w:t>1</w:t>
      </w:r>
      <w:r w:rsidR="00B24D94">
        <w:rPr>
          <w:rFonts w:ascii="Times New Roman" w:hAnsi="Times New Roman" w:cs="Times New Roman"/>
          <w:sz w:val="24"/>
        </w:rPr>
        <w:t>7</w:t>
      </w:r>
      <w:r w:rsidRPr="00C80AD8">
        <w:rPr>
          <w:rFonts w:ascii="Times New Roman" w:hAnsi="Times New Roman" w:cs="Times New Roman"/>
          <w:sz w:val="24"/>
        </w:rPr>
        <w:t>.1 - As partes que celebram o presente contrato elegem o Foro da Comarca de Palmeira para as questões dele resultantes, ou de sua execução, com expressa renúncia de qualquer outro.</w:t>
      </w:r>
    </w:p>
    <w:p w14:paraId="479FA4F3" w14:textId="77777777" w:rsidR="00577EEF" w:rsidRPr="00C80AD8" w:rsidRDefault="00577EEF" w:rsidP="00577EEF">
      <w:pPr>
        <w:ind w:right="-568"/>
        <w:jc w:val="both"/>
        <w:rPr>
          <w:rFonts w:ascii="Times New Roman" w:hAnsi="Times New Roman" w:cs="Times New Roman"/>
          <w:sz w:val="24"/>
        </w:rPr>
      </w:pPr>
    </w:p>
    <w:p w14:paraId="5287DF62" w14:textId="77777777" w:rsidR="00577EEF" w:rsidRPr="00C80AD8" w:rsidRDefault="00577EEF" w:rsidP="00577EEF">
      <w:pPr>
        <w:suppressAutoHyphens w:val="0"/>
        <w:ind w:right="-568"/>
        <w:jc w:val="both"/>
        <w:rPr>
          <w:rFonts w:ascii="Times New Roman" w:hAnsi="Times New Roman" w:cs="Times New Roman"/>
          <w:sz w:val="24"/>
        </w:rPr>
      </w:pPr>
      <w:r w:rsidRPr="00C80AD8">
        <w:rPr>
          <w:rFonts w:ascii="Times New Roman" w:hAnsi="Times New Roman" w:cs="Times New Roman"/>
          <w:sz w:val="24"/>
        </w:rPr>
        <w:t>E por assim estarem justas e acordadas, firmam as partes o presente Contrato em 2 (duas) vias de igual teor e forma, na presença das testemunhas constantes, para que produza efeitos legais.</w:t>
      </w:r>
    </w:p>
    <w:p w14:paraId="41919C07" w14:textId="77777777" w:rsidR="00577EEF" w:rsidRPr="00C80AD8" w:rsidRDefault="00577EEF" w:rsidP="00577EEF">
      <w:pPr>
        <w:suppressAutoHyphens w:val="0"/>
        <w:ind w:right="-568"/>
        <w:jc w:val="both"/>
        <w:rPr>
          <w:rFonts w:ascii="Times New Roman" w:eastAsia="MS Mincho" w:hAnsi="Times New Roman" w:cs="Times New Roman"/>
          <w:sz w:val="24"/>
        </w:rPr>
      </w:pPr>
    </w:p>
    <w:p w14:paraId="0A1B81D4" w14:textId="77777777" w:rsidR="00577EEF" w:rsidRPr="00C80AD8" w:rsidRDefault="00577EEF" w:rsidP="00577EEF">
      <w:pPr>
        <w:ind w:right="-568"/>
        <w:jc w:val="both"/>
        <w:rPr>
          <w:rFonts w:ascii="Times New Roman" w:hAnsi="Times New Roman" w:cs="Times New Roman"/>
          <w:sz w:val="24"/>
        </w:rPr>
      </w:pPr>
    </w:p>
    <w:p w14:paraId="5C5047DA" w14:textId="77777777" w:rsidR="00577EEF" w:rsidRPr="00C80AD8" w:rsidRDefault="00577EEF" w:rsidP="00577EEF">
      <w:pPr>
        <w:ind w:right="-568"/>
        <w:jc w:val="right"/>
        <w:rPr>
          <w:rFonts w:ascii="Times New Roman" w:hAnsi="Times New Roman" w:cs="Times New Roman"/>
          <w:sz w:val="24"/>
        </w:rPr>
      </w:pPr>
      <w:r w:rsidRPr="00C80AD8">
        <w:rPr>
          <w:rFonts w:ascii="Times New Roman" w:hAnsi="Times New Roman" w:cs="Times New Roman"/>
          <w:sz w:val="24"/>
        </w:rPr>
        <w:t>Palmeira, -- de --------------- de 202</w:t>
      </w:r>
      <w:r>
        <w:rPr>
          <w:rFonts w:ascii="Times New Roman" w:hAnsi="Times New Roman" w:cs="Times New Roman"/>
          <w:sz w:val="24"/>
        </w:rPr>
        <w:t>5</w:t>
      </w:r>
    </w:p>
    <w:p w14:paraId="0EE16BFC" w14:textId="77777777" w:rsidR="00577EEF" w:rsidRPr="00C80AD8" w:rsidRDefault="00577EEF" w:rsidP="00577EEF">
      <w:pPr>
        <w:jc w:val="both"/>
        <w:rPr>
          <w:rFonts w:ascii="Times New Roman" w:hAnsi="Times New Roman" w:cs="Times New Roman"/>
          <w:sz w:val="24"/>
        </w:rPr>
      </w:pPr>
    </w:p>
    <w:p w14:paraId="78F86AB3" w14:textId="77777777" w:rsidR="00577EEF" w:rsidRPr="00C80AD8" w:rsidRDefault="00577EEF" w:rsidP="00577EEF">
      <w:pPr>
        <w:jc w:val="both"/>
        <w:rPr>
          <w:rFonts w:ascii="Times New Roman" w:hAnsi="Times New Roman" w:cs="Times New Roman"/>
          <w:sz w:val="24"/>
        </w:rPr>
      </w:pPr>
    </w:p>
    <w:p w14:paraId="6D225228" w14:textId="77777777" w:rsidR="00577EEF" w:rsidRPr="00C80AD8" w:rsidRDefault="00577EEF" w:rsidP="00577EEF">
      <w:pPr>
        <w:jc w:val="both"/>
        <w:rPr>
          <w:rFonts w:ascii="Times New Roman" w:hAnsi="Times New Roman" w:cs="Times New Roman"/>
          <w:sz w:val="24"/>
        </w:rPr>
      </w:pPr>
    </w:p>
    <w:p w14:paraId="58B6AF8E"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7379D17F"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RAZÃO SOCIAL</w:t>
      </w:r>
    </w:p>
    <w:p w14:paraId="2366D918"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A32D2F"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Representante Legal</w:t>
      </w:r>
    </w:p>
    <w:p w14:paraId="7E093824"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2BBB5A3"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CONTRATADA</w:t>
      </w:r>
    </w:p>
    <w:p w14:paraId="36341218" w14:textId="77777777" w:rsidR="00577EEF" w:rsidRPr="00C80AD8" w:rsidRDefault="00577EEF" w:rsidP="00577EEF">
      <w:pPr>
        <w:jc w:val="center"/>
        <w:rPr>
          <w:rFonts w:ascii="Times New Roman" w:hAnsi="Times New Roman" w:cs="Times New Roman"/>
          <w:b/>
          <w:sz w:val="24"/>
        </w:rPr>
      </w:pPr>
    </w:p>
    <w:p w14:paraId="06A7016F" w14:textId="77777777" w:rsidR="00577EEF" w:rsidRPr="00C80AD8" w:rsidRDefault="00577EEF" w:rsidP="00577EEF">
      <w:pPr>
        <w:jc w:val="center"/>
        <w:rPr>
          <w:rFonts w:ascii="Times New Roman" w:hAnsi="Times New Roman" w:cs="Times New Roman"/>
          <w:b/>
          <w:sz w:val="24"/>
        </w:rPr>
      </w:pPr>
    </w:p>
    <w:p w14:paraId="4FEEA337" w14:textId="77777777" w:rsidR="00577EEF" w:rsidRPr="00C80AD8" w:rsidRDefault="00577EEF" w:rsidP="00577EEF">
      <w:pPr>
        <w:jc w:val="center"/>
        <w:rPr>
          <w:rFonts w:ascii="Times New Roman" w:hAnsi="Times New Roman" w:cs="Times New Roman"/>
          <w:b/>
          <w:sz w:val="24"/>
        </w:rPr>
      </w:pPr>
    </w:p>
    <w:p w14:paraId="10F84F0C"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20FD3F93" w14:textId="77777777" w:rsidR="00577EEF" w:rsidRPr="00C80AD8" w:rsidRDefault="00577EEF" w:rsidP="00577EEF">
      <w:pPr>
        <w:jc w:val="center"/>
        <w:rPr>
          <w:rFonts w:ascii="Times New Roman" w:hAnsi="Times New Roman" w:cs="Times New Roman"/>
          <w:b/>
          <w:sz w:val="24"/>
        </w:rPr>
      </w:pPr>
      <w:r>
        <w:rPr>
          <w:rFonts w:ascii="Times New Roman" w:hAnsi="Times New Roman" w:cs="Times New Roman"/>
          <w:b/>
          <w:sz w:val="24"/>
        </w:rPr>
        <w:t>CÂMARA MUNICIPAL DE PALMEIRA</w:t>
      </w:r>
    </w:p>
    <w:p w14:paraId="2E7CB76E" w14:textId="77777777"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E6A9E8E" w14:textId="77777777" w:rsidR="00577EEF" w:rsidRDefault="00577EEF" w:rsidP="00577EEF">
      <w:pPr>
        <w:jc w:val="center"/>
        <w:rPr>
          <w:rFonts w:ascii="Times New Roman" w:hAnsi="Times New Roman" w:cs="Times New Roman"/>
          <w:b/>
          <w:sz w:val="24"/>
        </w:rPr>
      </w:pPr>
      <w:r>
        <w:rPr>
          <w:rFonts w:ascii="Times New Roman" w:hAnsi="Times New Roman" w:cs="Times New Roman"/>
          <w:b/>
          <w:sz w:val="24"/>
        </w:rPr>
        <w:t>Diego Fabrício Zanetti</w:t>
      </w:r>
      <w:r w:rsidRPr="00C80AD8">
        <w:rPr>
          <w:rFonts w:ascii="Times New Roman" w:hAnsi="Times New Roman" w:cs="Times New Roman"/>
          <w:b/>
          <w:sz w:val="24"/>
        </w:rPr>
        <w:t xml:space="preserve"> </w:t>
      </w:r>
    </w:p>
    <w:p w14:paraId="69E5AC3F" w14:textId="2A5F8B2A" w:rsidR="00577EEF" w:rsidRPr="00C80AD8" w:rsidRDefault="00577EEF" w:rsidP="00577EEF">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2B0DEE24" w14:textId="77777777" w:rsidR="00577EEF" w:rsidRPr="00C80AD8" w:rsidRDefault="00577EEF" w:rsidP="00577EEF">
      <w:pPr>
        <w:jc w:val="center"/>
        <w:rPr>
          <w:rFonts w:ascii="Times New Roman" w:hAnsi="Times New Roman" w:cs="Times New Roman"/>
          <w:b/>
          <w:sz w:val="24"/>
        </w:rPr>
      </w:pPr>
      <w:r>
        <w:rPr>
          <w:rFonts w:ascii="Times New Roman" w:hAnsi="Times New Roman" w:cs="Times New Roman"/>
          <w:b/>
          <w:sz w:val="24"/>
        </w:rPr>
        <w:t>Presidente</w:t>
      </w:r>
    </w:p>
    <w:p w14:paraId="5075A6AE" w14:textId="77777777" w:rsidR="00577EEF" w:rsidRPr="00C80AD8" w:rsidRDefault="00577EEF" w:rsidP="00577EEF">
      <w:pPr>
        <w:rPr>
          <w:rFonts w:ascii="Times New Roman" w:hAnsi="Times New Roman" w:cs="Times New Roman"/>
          <w:sz w:val="24"/>
        </w:rPr>
      </w:pPr>
    </w:p>
    <w:p w14:paraId="4C88459D" w14:textId="77777777" w:rsidR="00577EEF" w:rsidRDefault="00577EEF" w:rsidP="00577EEF">
      <w:pPr>
        <w:rPr>
          <w:rFonts w:ascii="Times New Roman" w:hAnsi="Times New Roman" w:cs="Times New Roman"/>
          <w:b/>
          <w:sz w:val="24"/>
        </w:rPr>
      </w:pPr>
    </w:p>
    <w:p w14:paraId="22E38129" w14:textId="77777777" w:rsidR="00577EEF" w:rsidRDefault="00577EEF" w:rsidP="00577EEF">
      <w:pPr>
        <w:rPr>
          <w:rFonts w:ascii="Times New Roman" w:hAnsi="Times New Roman" w:cs="Times New Roman"/>
          <w:b/>
          <w:sz w:val="24"/>
        </w:rPr>
      </w:pPr>
    </w:p>
    <w:p w14:paraId="0CDED5AB" w14:textId="77777777" w:rsidR="00577EEF" w:rsidRDefault="00577EEF" w:rsidP="00577EEF">
      <w:pPr>
        <w:jc w:val="center"/>
        <w:rPr>
          <w:rFonts w:ascii="Times New Roman" w:hAnsi="Times New Roman" w:cs="Times New Roman"/>
          <w:b/>
          <w:sz w:val="24"/>
        </w:rPr>
      </w:pPr>
      <w:r>
        <w:rPr>
          <w:rFonts w:ascii="Times New Roman" w:hAnsi="Times New Roman" w:cs="Times New Roman"/>
          <w:b/>
          <w:sz w:val="24"/>
        </w:rPr>
        <w:t>____________________________</w:t>
      </w:r>
    </w:p>
    <w:p w14:paraId="5BB7B771" w14:textId="77777777" w:rsidR="00577EEF" w:rsidRDefault="00577EEF" w:rsidP="00577EEF">
      <w:pPr>
        <w:jc w:val="center"/>
        <w:rPr>
          <w:rFonts w:ascii="Times New Roman" w:hAnsi="Times New Roman" w:cs="Times New Roman"/>
          <w:b/>
          <w:sz w:val="24"/>
        </w:rPr>
      </w:pPr>
      <w:r>
        <w:rPr>
          <w:rFonts w:ascii="Times New Roman" w:hAnsi="Times New Roman" w:cs="Times New Roman"/>
          <w:b/>
          <w:sz w:val="24"/>
        </w:rPr>
        <w:t>João Eraldo Martins Padilha</w:t>
      </w:r>
    </w:p>
    <w:p w14:paraId="32055E57" w14:textId="77777777" w:rsidR="00577EEF" w:rsidRDefault="00577EEF" w:rsidP="00577EEF">
      <w:pPr>
        <w:jc w:val="center"/>
        <w:rPr>
          <w:rFonts w:ascii="Times New Roman" w:hAnsi="Times New Roman" w:cs="Times New Roman"/>
          <w:b/>
          <w:sz w:val="24"/>
        </w:rPr>
      </w:pPr>
      <w:r>
        <w:rPr>
          <w:rFonts w:ascii="Times New Roman" w:hAnsi="Times New Roman" w:cs="Times New Roman"/>
          <w:b/>
          <w:sz w:val="24"/>
        </w:rPr>
        <w:t>Fiscal</w:t>
      </w:r>
    </w:p>
    <w:p w14:paraId="130105DA" w14:textId="77777777" w:rsidR="00577EEF" w:rsidRPr="00C80AD8" w:rsidRDefault="00577EEF" w:rsidP="00577EEF">
      <w:pPr>
        <w:rPr>
          <w:rFonts w:ascii="Times New Roman" w:hAnsi="Times New Roman" w:cs="Times New Roman"/>
          <w:sz w:val="24"/>
        </w:rPr>
      </w:pPr>
    </w:p>
    <w:p w14:paraId="294A324C" w14:textId="77777777" w:rsidR="00577EEF" w:rsidRPr="00C80AD8" w:rsidRDefault="00577EEF" w:rsidP="00577EEF">
      <w:pPr>
        <w:rPr>
          <w:rFonts w:ascii="Times New Roman" w:hAnsi="Times New Roman" w:cs="Times New Roman"/>
          <w:sz w:val="24"/>
        </w:rPr>
      </w:pPr>
    </w:p>
    <w:p w14:paraId="1E7846A2" w14:textId="77777777" w:rsidR="00577EEF" w:rsidRPr="00C80AD8" w:rsidRDefault="00577EEF" w:rsidP="00577EEF">
      <w:pPr>
        <w:rPr>
          <w:rFonts w:ascii="Times New Roman" w:hAnsi="Times New Roman" w:cs="Times New Roman"/>
          <w:b/>
          <w:sz w:val="24"/>
        </w:rPr>
      </w:pPr>
      <w:r w:rsidRPr="00C80AD8">
        <w:rPr>
          <w:rFonts w:ascii="Times New Roman" w:hAnsi="Times New Roman" w:cs="Times New Roman"/>
          <w:b/>
          <w:sz w:val="24"/>
        </w:rPr>
        <w:t>Testemunhas:</w:t>
      </w:r>
    </w:p>
    <w:p w14:paraId="073A7119" w14:textId="77777777" w:rsidR="00577EEF" w:rsidRPr="00C80AD8" w:rsidRDefault="00577EEF" w:rsidP="00577EEF">
      <w:pPr>
        <w:rPr>
          <w:rFonts w:ascii="Times New Roman" w:hAnsi="Times New Roman" w:cs="Times New Roman"/>
          <w:b/>
          <w:sz w:val="24"/>
        </w:rPr>
      </w:pPr>
    </w:p>
    <w:p w14:paraId="6811810E" w14:textId="77777777" w:rsidR="00577EEF" w:rsidRPr="00C80AD8" w:rsidRDefault="00577EEF" w:rsidP="00577EEF">
      <w:pPr>
        <w:rPr>
          <w:rFonts w:ascii="Times New Roman" w:hAnsi="Times New Roman" w:cs="Times New Roman"/>
          <w:b/>
          <w:sz w:val="24"/>
        </w:rPr>
      </w:pPr>
    </w:p>
    <w:p w14:paraId="0290E00A" w14:textId="77777777" w:rsidR="00577EEF" w:rsidRPr="00444892" w:rsidRDefault="00577EEF" w:rsidP="00577EEF">
      <w:pPr>
        <w:rPr>
          <w:rFonts w:ascii="Times New Roman" w:hAnsi="Times New Roman" w:cs="Times New Roman"/>
          <w:b/>
          <w:sz w:val="24"/>
        </w:rPr>
      </w:pPr>
    </w:p>
    <w:p w14:paraId="251E3C74" w14:textId="77777777" w:rsidR="00577EEF" w:rsidRPr="00444892" w:rsidRDefault="00577EEF" w:rsidP="00F00E44">
      <w:pPr>
        <w:pStyle w:val="PargrafodaLista"/>
        <w:ind w:left="426"/>
        <w:rPr>
          <w:rFonts w:ascii="Times New Roman" w:hAnsi="Times New Roman" w:cs="Times New Roman"/>
          <w:b/>
          <w:sz w:val="24"/>
        </w:rPr>
      </w:pPr>
    </w:p>
    <w:sectPr w:rsidR="00577EEF" w:rsidRPr="00444892" w:rsidSect="001A0809">
      <w:headerReference w:type="default" r:id="rId42"/>
      <w:footerReference w:type="default" r:id="rId43"/>
      <w:headerReference w:type="first" r:id="rId44"/>
      <w:pgSz w:w="11906" w:h="16838"/>
      <w:pgMar w:top="1701" w:right="1701" w:bottom="1276" w:left="1701" w:header="113"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D532BB" w:rsidRDefault="00D532BB">
      <w:r>
        <w:separator/>
      </w:r>
    </w:p>
  </w:endnote>
  <w:endnote w:type="continuationSeparator" w:id="0">
    <w:p w14:paraId="6CD5A1F1" w14:textId="77777777" w:rsidR="00D532BB" w:rsidRDefault="00D5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D532BB" w:rsidRDefault="00D532BB">
    <w:pPr>
      <w:pStyle w:val="Rodap"/>
      <w:rPr>
        <w:sz w:val="12"/>
        <w:szCs w:val="12"/>
      </w:rPr>
    </w:pPr>
  </w:p>
  <w:p w14:paraId="71527474" w14:textId="77777777" w:rsidR="00D532BB" w:rsidRPr="00A46E6D" w:rsidRDefault="00D532BB"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D532BB" w:rsidRDefault="00D532BB">
      <w:r>
        <w:separator/>
      </w:r>
    </w:p>
  </w:footnote>
  <w:footnote w:type="continuationSeparator" w:id="0">
    <w:p w14:paraId="039B8F27" w14:textId="77777777" w:rsidR="00D532BB" w:rsidRDefault="00D5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D532BB" w:rsidRDefault="00D532BB"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D532BB" w:rsidRDefault="00D532BB"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D532BB" w:rsidRDefault="00D532BB"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164690" w:rsidRDefault="00164690"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D532BB" w:rsidRDefault="00D532BB" w:rsidP="0006341C">
    <w:pPr>
      <w:pStyle w:val="Cabealho"/>
    </w:pPr>
  </w:p>
  <w:p w14:paraId="2D01ED30" w14:textId="3DF52686" w:rsidR="00D532BB" w:rsidRDefault="00D532BB" w:rsidP="0006341C">
    <w:pPr>
      <w:pStyle w:val="Cabealho"/>
    </w:pPr>
  </w:p>
  <w:p w14:paraId="00D3C597" w14:textId="574FDC57" w:rsidR="00D532BB" w:rsidRDefault="00D532BB" w:rsidP="0006341C">
    <w:pPr>
      <w:pStyle w:val="Cabealho"/>
    </w:pPr>
  </w:p>
  <w:p w14:paraId="2DC4CF13" w14:textId="7248C632" w:rsidR="00D532BB" w:rsidRDefault="00D532BB" w:rsidP="0006341C">
    <w:pPr>
      <w:pStyle w:val="Cabealho"/>
    </w:pPr>
  </w:p>
  <w:p w14:paraId="6CE85224" w14:textId="27A41129" w:rsidR="00D532BB" w:rsidRDefault="00D532BB" w:rsidP="0006341C">
    <w:pPr>
      <w:pStyle w:val="Cabealho"/>
    </w:pPr>
  </w:p>
  <w:p w14:paraId="5C3322E4" w14:textId="77777777" w:rsidR="00D532BB" w:rsidRPr="0006341C" w:rsidRDefault="00D532BB"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D532BB" w:rsidRDefault="00D532BB"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D532BB" w:rsidRDefault="00D532BB"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D532BB" w:rsidRDefault="00D532BB"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D532BB" w:rsidRDefault="00D532BB" w:rsidP="004C2D99">
    <w:pPr>
      <w:pStyle w:val="Cabealho"/>
    </w:pPr>
  </w:p>
  <w:p w14:paraId="357F36DC" w14:textId="77777777" w:rsidR="00D532BB" w:rsidRPr="004C2D99" w:rsidRDefault="00D532BB"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C740CF9"/>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9"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pStyle w:val="Nvel3-R"/>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5"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 w15:restartNumberingAfterBreak="0">
    <w:nsid w:val="5B812221"/>
    <w:multiLevelType w:val="multilevel"/>
    <w:tmpl w:val="E46CB6F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D54B26"/>
    <w:multiLevelType w:val="multilevel"/>
    <w:tmpl w:val="78B2C2C6"/>
    <w:lvl w:ilvl="0">
      <w:start w:val="1"/>
      <w:numFmt w:val="decimal"/>
      <w:lvlText w:val="%1"/>
      <w:lvlJc w:val="left"/>
      <w:pPr>
        <w:ind w:left="360" w:hanging="360"/>
      </w:pPr>
      <w:rPr>
        <w:rFonts w:hint="default"/>
        <w:b/>
        <w:sz w:val="24"/>
      </w:rPr>
    </w:lvl>
    <w:lvl w:ilvl="1">
      <w:start w:val="1"/>
      <w:numFmt w:val="decimal"/>
      <w:lvlText w:val="%1.%2"/>
      <w:lvlJc w:val="left"/>
      <w:pPr>
        <w:ind w:left="1218" w:hanging="360"/>
      </w:pPr>
      <w:rPr>
        <w:rFonts w:hint="default"/>
        <w:b/>
        <w:sz w:val="24"/>
      </w:rPr>
    </w:lvl>
    <w:lvl w:ilvl="2">
      <w:start w:val="1"/>
      <w:numFmt w:val="decimal"/>
      <w:lvlText w:val="%1.%2.%3"/>
      <w:lvlJc w:val="left"/>
      <w:pPr>
        <w:ind w:left="2436" w:hanging="720"/>
      </w:pPr>
      <w:rPr>
        <w:rFonts w:hint="default"/>
        <w:b/>
        <w:sz w:val="24"/>
      </w:rPr>
    </w:lvl>
    <w:lvl w:ilvl="3">
      <w:start w:val="1"/>
      <w:numFmt w:val="decimal"/>
      <w:lvlText w:val="%1.%2.%3.%4"/>
      <w:lvlJc w:val="left"/>
      <w:pPr>
        <w:ind w:left="3294" w:hanging="720"/>
      </w:pPr>
      <w:rPr>
        <w:rFonts w:hint="default"/>
        <w:b/>
        <w:sz w:val="24"/>
      </w:rPr>
    </w:lvl>
    <w:lvl w:ilvl="4">
      <w:start w:val="1"/>
      <w:numFmt w:val="decimal"/>
      <w:lvlText w:val="%1.%2.%3.%4.%5"/>
      <w:lvlJc w:val="left"/>
      <w:pPr>
        <w:ind w:left="4152" w:hanging="720"/>
      </w:pPr>
      <w:rPr>
        <w:rFonts w:hint="default"/>
        <w:b/>
        <w:sz w:val="24"/>
      </w:rPr>
    </w:lvl>
    <w:lvl w:ilvl="5">
      <w:start w:val="1"/>
      <w:numFmt w:val="decimal"/>
      <w:lvlText w:val="%1.%2.%3.%4.%5.%6"/>
      <w:lvlJc w:val="left"/>
      <w:pPr>
        <w:ind w:left="5370" w:hanging="1080"/>
      </w:pPr>
      <w:rPr>
        <w:rFonts w:hint="default"/>
        <w:b/>
        <w:sz w:val="24"/>
      </w:rPr>
    </w:lvl>
    <w:lvl w:ilvl="6">
      <w:start w:val="1"/>
      <w:numFmt w:val="decimal"/>
      <w:lvlText w:val="%1.%2.%3.%4.%5.%6.%7"/>
      <w:lvlJc w:val="left"/>
      <w:pPr>
        <w:ind w:left="6228" w:hanging="1080"/>
      </w:pPr>
      <w:rPr>
        <w:rFonts w:hint="default"/>
        <w:b/>
        <w:sz w:val="24"/>
      </w:rPr>
    </w:lvl>
    <w:lvl w:ilvl="7">
      <w:start w:val="1"/>
      <w:numFmt w:val="decimal"/>
      <w:lvlText w:val="%1.%2.%3.%4.%5.%6.%7.%8"/>
      <w:lvlJc w:val="left"/>
      <w:pPr>
        <w:ind w:left="7446" w:hanging="1440"/>
      </w:pPr>
      <w:rPr>
        <w:rFonts w:hint="default"/>
        <w:b/>
        <w:sz w:val="24"/>
      </w:rPr>
    </w:lvl>
    <w:lvl w:ilvl="8">
      <w:start w:val="1"/>
      <w:numFmt w:val="decimal"/>
      <w:lvlText w:val="%1.%2.%3.%4.%5.%6.%7.%8.%9"/>
      <w:lvlJc w:val="left"/>
      <w:pPr>
        <w:ind w:left="8304" w:hanging="1440"/>
      </w:pPr>
      <w:rPr>
        <w:rFonts w:hint="default"/>
        <w:b/>
        <w:sz w:val="24"/>
      </w:rPr>
    </w:lvl>
  </w:abstractNum>
  <w:abstractNum w:abstractNumId="21"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8" w15:restartNumberingAfterBreak="0">
    <w:nsid w:val="70705662"/>
    <w:multiLevelType w:val="multilevel"/>
    <w:tmpl w:val="7CAA2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790B7A77"/>
    <w:multiLevelType w:val="multilevel"/>
    <w:tmpl w:val="D38080E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num w:numId="1">
    <w:abstractNumId w:val="9"/>
  </w:num>
  <w:num w:numId="2">
    <w:abstractNumId w:val="16"/>
  </w:num>
  <w:num w:numId="3">
    <w:abstractNumId w:val="18"/>
  </w:num>
  <w:num w:numId="4">
    <w:abstractNumId w:val="15"/>
  </w:num>
  <w:num w:numId="5">
    <w:abstractNumId w:val="13"/>
  </w:num>
  <w:num w:numId="6">
    <w:abstractNumId w:val="3"/>
  </w:num>
  <w:num w:numId="7">
    <w:abstractNumId w:val="12"/>
  </w:num>
  <w:num w:numId="8">
    <w:abstractNumId w:val="7"/>
  </w:num>
  <w:num w:numId="9">
    <w:abstractNumId w:val="14"/>
  </w:num>
  <w:num w:numId="10">
    <w:abstractNumId w:val="5"/>
  </w:num>
  <w:num w:numId="11">
    <w:abstractNumId w:val="23"/>
  </w:num>
  <w:num w:numId="12">
    <w:abstractNumId w:val="24"/>
  </w:num>
  <w:num w:numId="13">
    <w:abstractNumId w:val="0"/>
  </w:num>
  <w:num w:numId="14">
    <w:abstractNumId w:val="2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5"/>
  </w:num>
  <w:num w:numId="18">
    <w:abstractNumId w:val="6"/>
  </w:num>
  <w:num w:numId="19">
    <w:abstractNumId w:val="19"/>
  </w:num>
  <w:num w:numId="20">
    <w:abstractNumId w:val="9"/>
    <w:lvlOverride w:ilvl="0">
      <w:startOverride w:val="1"/>
    </w:lvlOverride>
    <w:lvlOverride w:ilvl="1">
      <w:startOverride w:val="1"/>
    </w:lvlOverride>
  </w:num>
  <w:num w:numId="21">
    <w:abstractNumId w:val="9"/>
    <w:lvlOverride w:ilvl="0">
      <w:startOverride w:val="1"/>
    </w:lvlOverride>
    <w:lvlOverride w:ilvl="1">
      <w:startOverride w:val="1"/>
    </w:lvlOverride>
  </w:num>
  <w:num w:numId="22">
    <w:abstractNumId w:val="21"/>
  </w:num>
  <w:num w:numId="23">
    <w:abstractNumId w:val="30"/>
  </w:num>
  <w:num w:numId="24">
    <w:abstractNumId w:val="29"/>
  </w:num>
  <w:num w:numId="25">
    <w:abstractNumId w:val="9"/>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9"/>
    <w:lvlOverride w:ilvl="0">
      <w:startOverride w:val="1"/>
    </w:lvlOverride>
    <w:lvlOverride w:ilvl="1">
      <w:startOverride w:val="1"/>
    </w:lvlOverride>
  </w:num>
  <w:num w:numId="31">
    <w:abstractNumId w:val="9"/>
    <w:lvlOverride w:ilvl="0">
      <w:startOverride w:val="1"/>
    </w:lvlOverride>
    <w:lvlOverride w:ilvl="1">
      <w:startOverride w:val="1"/>
    </w:lvlOverride>
  </w:num>
  <w:num w:numId="32">
    <w:abstractNumId w:val="10"/>
  </w:num>
  <w:num w:numId="33">
    <w:abstractNumId w:val="9"/>
    <w:lvlOverride w:ilvl="0">
      <w:startOverride w:val="1"/>
    </w:lvlOverride>
    <w:lvlOverride w:ilvl="1">
      <w:startOverride w:val="1"/>
    </w:lvlOverride>
  </w:num>
  <w:num w:numId="34">
    <w:abstractNumId w:val="9"/>
    <w:lvlOverride w:ilvl="0">
      <w:startOverride w:val="1"/>
    </w:lvlOverride>
    <w:lvlOverride w:ilvl="1">
      <w:startOverride w:val="1"/>
    </w:lvlOverride>
  </w:num>
  <w:num w:numId="35">
    <w:abstractNumId w:val="20"/>
  </w:num>
  <w:num w:numId="36">
    <w:abstractNumId w:val="9"/>
    <w:lvlOverride w:ilvl="0">
      <w:startOverride w:val="1"/>
    </w:lvlOverride>
    <w:lvlOverride w:ilvl="1">
      <w:startOverride w:val="1"/>
    </w:lvlOverride>
  </w:num>
  <w:num w:numId="37">
    <w:abstractNumId w:val="31"/>
  </w:num>
  <w:num w:numId="38">
    <w:abstractNumId w:val="28"/>
  </w:num>
  <w:num w:numId="39">
    <w:abstractNumId w:val="8"/>
  </w:num>
  <w:num w:numId="40">
    <w:abstractNumId w:val="11"/>
  </w:num>
  <w:num w:numId="41">
    <w:abstractNumId w:val="1"/>
  </w:num>
  <w:num w:numId="42">
    <w:abstractNumId w:val="4"/>
  </w:num>
  <w:num w:numId="43">
    <w:abstractNumId w:val="17"/>
  </w:num>
  <w:num w:numId="44">
    <w:abstractNumId w:val="9"/>
    <w:lvlOverride w:ilvl="0">
      <w:startOverride w:val="12"/>
    </w:lvlOverride>
    <w:lvlOverride w:ilvl="1">
      <w:startOverride w:val="1"/>
    </w:lvlOverride>
  </w:num>
  <w:num w:numId="45">
    <w:abstractNumId w:val="9"/>
    <w:lvlOverride w:ilvl="0">
      <w:startOverride w:val="1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2240"/>
    <w:rsid w:val="00037878"/>
    <w:rsid w:val="00040A2E"/>
    <w:rsid w:val="00041FC4"/>
    <w:rsid w:val="0005206E"/>
    <w:rsid w:val="00055241"/>
    <w:rsid w:val="0006341C"/>
    <w:rsid w:val="0006529C"/>
    <w:rsid w:val="00065565"/>
    <w:rsid w:val="00066F65"/>
    <w:rsid w:val="0007104F"/>
    <w:rsid w:val="0007324C"/>
    <w:rsid w:val="00087EBD"/>
    <w:rsid w:val="00087F12"/>
    <w:rsid w:val="00087FCF"/>
    <w:rsid w:val="000907E1"/>
    <w:rsid w:val="000A299B"/>
    <w:rsid w:val="000A6545"/>
    <w:rsid w:val="000B41EB"/>
    <w:rsid w:val="000C6F05"/>
    <w:rsid w:val="000E3D53"/>
    <w:rsid w:val="000F7065"/>
    <w:rsid w:val="000F7B98"/>
    <w:rsid w:val="0010020F"/>
    <w:rsid w:val="001051ED"/>
    <w:rsid w:val="001104F8"/>
    <w:rsid w:val="00116225"/>
    <w:rsid w:val="00123B58"/>
    <w:rsid w:val="00127714"/>
    <w:rsid w:val="00131D02"/>
    <w:rsid w:val="00133E29"/>
    <w:rsid w:val="00137312"/>
    <w:rsid w:val="00142C7E"/>
    <w:rsid w:val="001466DA"/>
    <w:rsid w:val="001527E6"/>
    <w:rsid w:val="00152AC9"/>
    <w:rsid w:val="00160771"/>
    <w:rsid w:val="00164690"/>
    <w:rsid w:val="00177C2F"/>
    <w:rsid w:val="001A0809"/>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1851"/>
    <w:rsid w:val="00302481"/>
    <w:rsid w:val="003208A1"/>
    <w:rsid w:val="003263B3"/>
    <w:rsid w:val="0032745E"/>
    <w:rsid w:val="0033786B"/>
    <w:rsid w:val="00347378"/>
    <w:rsid w:val="00360C0F"/>
    <w:rsid w:val="00366AA9"/>
    <w:rsid w:val="00373BFF"/>
    <w:rsid w:val="003850AA"/>
    <w:rsid w:val="00386E32"/>
    <w:rsid w:val="00390C1C"/>
    <w:rsid w:val="00394DD9"/>
    <w:rsid w:val="00395C1A"/>
    <w:rsid w:val="003A2726"/>
    <w:rsid w:val="003A763D"/>
    <w:rsid w:val="003B009D"/>
    <w:rsid w:val="003B51F1"/>
    <w:rsid w:val="003C4D01"/>
    <w:rsid w:val="004001B2"/>
    <w:rsid w:val="004073B0"/>
    <w:rsid w:val="004159F6"/>
    <w:rsid w:val="00421172"/>
    <w:rsid w:val="00430497"/>
    <w:rsid w:val="00444892"/>
    <w:rsid w:val="0045721D"/>
    <w:rsid w:val="00465D83"/>
    <w:rsid w:val="0049086A"/>
    <w:rsid w:val="00494039"/>
    <w:rsid w:val="00496EBF"/>
    <w:rsid w:val="004A4CEB"/>
    <w:rsid w:val="004B367C"/>
    <w:rsid w:val="004B7880"/>
    <w:rsid w:val="004B7EBA"/>
    <w:rsid w:val="004C2D99"/>
    <w:rsid w:val="004D3C0A"/>
    <w:rsid w:val="004D5038"/>
    <w:rsid w:val="004D7ACD"/>
    <w:rsid w:val="004E10A4"/>
    <w:rsid w:val="004F0A1B"/>
    <w:rsid w:val="004F0FC8"/>
    <w:rsid w:val="004F1ACA"/>
    <w:rsid w:val="00512E62"/>
    <w:rsid w:val="00515AFC"/>
    <w:rsid w:val="005240A6"/>
    <w:rsid w:val="005330E3"/>
    <w:rsid w:val="0053734D"/>
    <w:rsid w:val="00541FD6"/>
    <w:rsid w:val="00550D9B"/>
    <w:rsid w:val="00550FB2"/>
    <w:rsid w:val="005559B2"/>
    <w:rsid w:val="005634AF"/>
    <w:rsid w:val="005639CC"/>
    <w:rsid w:val="00577EEF"/>
    <w:rsid w:val="005858F6"/>
    <w:rsid w:val="00593FA7"/>
    <w:rsid w:val="0059428C"/>
    <w:rsid w:val="005952AD"/>
    <w:rsid w:val="00595BD5"/>
    <w:rsid w:val="005A1541"/>
    <w:rsid w:val="005A4A43"/>
    <w:rsid w:val="005B2D12"/>
    <w:rsid w:val="005B7826"/>
    <w:rsid w:val="005C2F01"/>
    <w:rsid w:val="005C3543"/>
    <w:rsid w:val="005C6462"/>
    <w:rsid w:val="005D1A69"/>
    <w:rsid w:val="005E5787"/>
    <w:rsid w:val="005E5902"/>
    <w:rsid w:val="005F0BB8"/>
    <w:rsid w:val="005F13DF"/>
    <w:rsid w:val="00600ABC"/>
    <w:rsid w:val="006233D5"/>
    <w:rsid w:val="00625CB4"/>
    <w:rsid w:val="00630544"/>
    <w:rsid w:val="00641109"/>
    <w:rsid w:val="00644BA4"/>
    <w:rsid w:val="00651FED"/>
    <w:rsid w:val="00652A95"/>
    <w:rsid w:val="006537FC"/>
    <w:rsid w:val="00653C48"/>
    <w:rsid w:val="006559B1"/>
    <w:rsid w:val="0065632E"/>
    <w:rsid w:val="006612ED"/>
    <w:rsid w:val="00661F26"/>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0D9"/>
    <w:rsid w:val="00711387"/>
    <w:rsid w:val="0071152B"/>
    <w:rsid w:val="00711FB5"/>
    <w:rsid w:val="007306D6"/>
    <w:rsid w:val="00735D0A"/>
    <w:rsid w:val="00736D96"/>
    <w:rsid w:val="00740F2F"/>
    <w:rsid w:val="007454BD"/>
    <w:rsid w:val="007477B2"/>
    <w:rsid w:val="00750B7C"/>
    <w:rsid w:val="00750C69"/>
    <w:rsid w:val="0075255A"/>
    <w:rsid w:val="00763777"/>
    <w:rsid w:val="007709AE"/>
    <w:rsid w:val="007715BC"/>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43079"/>
    <w:rsid w:val="00850C19"/>
    <w:rsid w:val="00852B01"/>
    <w:rsid w:val="00854534"/>
    <w:rsid w:val="008557F1"/>
    <w:rsid w:val="00855A8A"/>
    <w:rsid w:val="00870763"/>
    <w:rsid w:val="00871D18"/>
    <w:rsid w:val="0088413D"/>
    <w:rsid w:val="00884BF9"/>
    <w:rsid w:val="008858B3"/>
    <w:rsid w:val="008946DB"/>
    <w:rsid w:val="008A40EC"/>
    <w:rsid w:val="008A7210"/>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0973"/>
    <w:rsid w:val="009E2AC4"/>
    <w:rsid w:val="009E550B"/>
    <w:rsid w:val="009E7FBE"/>
    <w:rsid w:val="009F0C00"/>
    <w:rsid w:val="009F6CE4"/>
    <w:rsid w:val="009F705B"/>
    <w:rsid w:val="009F74E9"/>
    <w:rsid w:val="00A13FDD"/>
    <w:rsid w:val="00A15A68"/>
    <w:rsid w:val="00A2030E"/>
    <w:rsid w:val="00A2523B"/>
    <w:rsid w:val="00A46E6D"/>
    <w:rsid w:val="00A46F94"/>
    <w:rsid w:val="00A47C33"/>
    <w:rsid w:val="00A50578"/>
    <w:rsid w:val="00A54E7D"/>
    <w:rsid w:val="00A56163"/>
    <w:rsid w:val="00A65EB2"/>
    <w:rsid w:val="00A678FC"/>
    <w:rsid w:val="00A67D44"/>
    <w:rsid w:val="00A80F2C"/>
    <w:rsid w:val="00A856CC"/>
    <w:rsid w:val="00A924D9"/>
    <w:rsid w:val="00A947E0"/>
    <w:rsid w:val="00A96D04"/>
    <w:rsid w:val="00AA22F2"/>
    <w:rsid w:val="00AA2837"/>
    <w:rsid w:val="00AB7074"/>
    <w:rsid w:val="00AC57B5"/>
    <w:rsid w:val="00AE25F6"/>
    <w:rsid w:val="00AE43B7"/>
    <w:rsid w:val="00AE656C"/>
    <w:rsid w:val="00AF5083"/>
    <w:rsid w:val="00AF6AD3"/>
    <w:rsid w:val="00B12062"/>
    <w:rsid w:val="00B14073"/>
    <w:rsid w:val="00B24029"/>
    <w:rsid w:val="00B24D94"/>
    <w:rsid w:val="00B377D0"/>
    <w:rsid w:val="00B411CE"/>
    <w:rsid w:val="00B43AA7"/>
    <w:rsid w:val="00B44A76"/>
    <w:rsid w:val="00B473FB"/>
    <w:rsid w:val="00B47B15"/>
    <w:rsid w:val="00B57E8D"/>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0B2"/>
    <w:rsid w:val="00C933EC"/>
    <w:rsid w:val="00C950F8"/>
    <w:rsid w:val="00CC2EEE"/>
    <w:rsid w:val="00CC6829"/>
    <w:rsid w:val="00CC7E14"/>
    <w:rsid w:val="00CD1648"/>
    <w:rsid w:val="00CD75DC"/>
    <w:rsid w:val="00CE5CE1"/>
    <w:rsid w:val="00CF2904"/>
    <w:rsid w:val="00CF5BD6"/>
    <w:rsid w:val="00D078A9"/>
    <w:rsid w:val="00D155C9"/>
    <w:rsid w:val="00D17B77"/>
    <w:rsid w:val="00D17E03"/>
    <w:rsid w:val="00D22AA6"/>
    <w:rsid w:val="00D2481B"/>
    <w:rsid w:val="00D34119"/>
    <w:rsid w:val="00D36EFC"/>
    <w:rsid w:val="00D47561"/>
    <w:rsid w:val="00D5125B"/>
    <w:rsid w:val="00D52B5C"/>
    <w:rsid w:val="00D53177"/>
    <w:rsid w:val="00D532BB"/>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15A0"/>
    <w:rsid w:val="00DE435B"/>
    <w:rsid w:val="00DE43EF"/>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5B3"/>
    <w:rsid w:val="00ED7D2E"/>
    <w:rsid w:val="00EE2DFD"/>
    <w:rsid w:val="00EF68FE"/>
    <w:rsid w:val="00F00E44"/>
    <w:rsid w:val="00F01BB5"/>
    <w:rsid w:val="00F1097B"/>
    <w:rsid w:val="00F1455F"/>
    <w:rsid w:val="00F14A99"/>
    <w:rsid w:val="00F21934"/>
    <w:rsid w:val="00F21BF9"/>
    <w:rsid w:val="00F2369D"/>
    <w:rsid w:val="00F37C6B"/>
    <w:rsid w:val="00F437CF"/>
    <w:rsid w:val="00F437E4"/>
    <w:rsid w:val="00F54FDC"/>
    <w:rsid w:val="00F561D6"/>
    <w:rsid w:val="00F578A7"/>
    <w:rsid w:val="00F66E6E"/>
    <w:rsid w:val="00F67805"/>
    <w:rsid w:val="00F67B43"/>
    <w:rsid w:val="00F75795"/>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7E4"/>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 w:type="paragraph" w:styleId="NormalWeb">
    <w:name w:val="Normal (Web)"/>
    <w:basedOn w:val="Normal"/>
    <w:uiPriority w:val="99"/>
    <w:unhideWhenUsed/>
    <w:qFormat/>
    <w:rsid w:val="001A0809"/>
    <w:pPr>
      <w:suppressAutoHyphens w:val="0"/>
      <w:spacing w:before="100" w:beforeAutospacing="1" w:after="100" w:afterAutospacing="1"/>
    </w:pPr>
    <w:rPr>
      <w:rFonts w:ascii="Times New Roman" w:hAnsi="Times New Roman" w:cs="Times New Roman"/>
      <w:sz w:val="24"/>
    </w:rPr>
  </w:style>
  <w:style w:type="paragraph" w:customStyle="1" w:styleId="Default">
    <w:name w:val="Default"/>
    <w:rsid w:val="001A0809"/>
    <w:pPr>
      <w:autoSpaceDE w:val="0"/>
      <w:autoSpaceDN w:val="0"/>
      <w:adjustRightInd w:val="0"/>
      <w:spacing w:after="0" w:line="240" w:lineRule="auto"/>
    </w:pPr>
    <w:rPr>
      <w:rFonts w:ascii="Arial" w:hAnsi="Arial" w:cs="Arial"/>
      <w:color w:val="000000"/>
      <w:sz w:val="24"/>
      <w:szCs w:val="24"/>
      <w14:ligatures w14:val="standardContextual"/>
    </w:rPr>
  </w:style>
  <w:style w:type="paragraph" w:styleId="Corpodetexto2">
    <w:name w:val="Body Text 2"/>
    <w:basedOn w:val="Normal"/>
    <w:link w:val="Corpodetexto2Char"/>
    <w:uiPriority w:val="99"/>
    <w:unhideWhenUsed/>
    <w:rsid w:val="00577EEF"/>
    <w:pPr>
      <w:spacing w:after="120" w:line="480" w:lineRule="auto"/>
    </w:pPr>
  </w:style>
  <w:style w:type="character" w:customStyle="1" w:styleId="Corpodetexto2Char">
    <w:name w:val="Corpo de texto 2 Char"/>
    <w:basedOn w:val="Fontepargpadro"/>
    <w:link w:val="Corpodetexto2"/>
    <w:uiPriority w:val="99"/>
    <w:rsid w:val="00577EEF"/>
    <w:rPr>
      <w:rFonts w:ascii="Arial" w:eastAsia="Times New Roman" w:hAnsi="Arial" w:cs="Tahoma"/>
      <w:sz w:val="20"/>
      <w:szCs w:val="24"/>
      <w:lang w:eastAsia="pt-BR"/>
    </w:rPr>
  </w:style>
  <w:style w:type="paragraph" w:customStyle="1" w:styleId="Nvel3-R">
    <w:name w:val="Nível 3-R"/>
    <w:basedOn w:val="Nivel3"/>
    <w:link w:val="Nvel3-RChar"/>
    <w:qFormat/>
    <w:rsid w:val="00F437E4"/>
    <w:pPr>
      <w:numPr>
        <w:ilvl w:val="2"/>
        <w:numId w:val="1"/>
      </w:numPr>
      <w:suppressAutoHyphens w:val="0"/>
      <w:ind w:left="284" w:firstLine="0"/>
    </w:pPr>
    <w:rPr>
      <w:rFonts w:ascii="Arial" w:eastAsiaTheme="minorEastAsia" w:hAnsi="Arial"/>
      <w:i/>
      <w:iCs/>
      <w:color w:val="FF0000"/>
    </w:rPr>
  </w:style>
  <w:style w:type="character" w:customStyle="1" w:styleId="Nvel3-RChar">
    <w:name w:val="Nível 3-R Char"/>
    <w:basedOn w:val="Fontepargpadro"/>
    <w:link w:val="Nvel3-R"/>
    <w:rsid w:val="00F437E4"/>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planalto.gov.br/ccivil_03/leis/l5764.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economia/pt-br/assuntos/drei/legislacao/arquivos/legislacoes-federais/indrei772020.pdf" TargetMode="Externa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46" Type="http://schemas.openxmlformats.org/officeDocument/2006/relationships/theme" Target="theme/theme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2FDE9-B2F9-4001-9EA6-91A751FA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32</Pages>
  <Words>11948</Words>
  <Characters>64520</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cp:revision>
  <cp:lastPrinted>2025-11-03T16:47:00Z</cp:lastPrinted>
  <dcterms:created xsi:type="dcterms:W3CDTF">2024-08-08T12:06:00Z</dcterms:created>
  <dcterms:modified xsi:type="dcterms:W3CDTF">2025-11-03T16:57:00Z</dcterms:modified>
</cp:coreProperties>
</file>