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2416F3" w:rsidRDefault="00A46E6D"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AVISO DE</w:t>
      </w:r>
      <w:r w:rsidRPr="002416F3">
        <w:rPr>
          <w:rFonts w:ascii="Times New Roman" w:hAnsi="Times New Roman" w:cs="Times New Roman"/>
          <w:b/>
          <w:bCs/>
          <w:noProof/>
          <w:sz w:val="32"/>
          <w:szCs w:val="32"/>
        </w:rPr>
        <w:t xml:space="preserve"> </w:t>
      </w:r>
      <w:r w:rsidRPr="002416F3">
        <w:rPr>
          <w:rFonts w:ascii="Times New Roman" w:hAnsi="Times New Roman" w:cs="Times New Roman"/>
          <w:b/>
          <w:bCs/>
          <w:sz w:val="32"/>
          <w:szCs w:val="32"/>
        </w:rPr>
        <w:t>CONTRATAÇÃO DIRETA</w:t>
      </w:r>
    </w:p>
    <w:p w14:paraId="09DED44F" w14:textId="6C686053" w:rsidR="004D7ACD" w:rsidRPr="002416F3" w:rsidRDefault="004D7ACD" w:rsidP="00213204">
      <w:pPr>
        <w:jc w:val="center"/>
        <w:rPr>
          <w:rFonts w:ascii="Times New Roman" w:hAnsi="Times New Roman" w:cs="Times New Roman"/>
          <w:b/>
          <w:bCs/>
          <w:sz w:val="32"/>
          <w:szCs w:val="32"/>
        </w:rPr>
      </w:pPr>
    </w:p>
    <w:p w14:paraId="653FF093" w14:textId="7FB40D9F" w:rsidR="00213204" w:rsidRPr="002416F3" w:rsidRDefault="00213204"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 xml:space="preserve">DISPENSA DE LICITAÇÃO N°. </w:t>
      </w:r>
      <w:r w:rsidR="002416F3" w:rsidRPr="002416F3">
        <w:rPr>
          <w:rFonts w:ascii="Times New Roman" w:hAnsi="Times New Roman" w:cs="Times New Roman"/>
          <w:b/>
          <w:bCs/>
          <w:sz w:val="32"/>
          <w:szCs w:val="32"/>
        </w:rPr>
        <w:t>05</w:t>
      </w:r>
      <w:r w:rsidRPr="002416F3">
        <w:rPr>
          <w:rFonts w:ascii="Times New Roman" w:hAnsi="Times New Roman" w:cs="Times New Roman"/>
          <w:b/>
          <w:bCs/>
          <w:sz w:val="32"/>
          <w:szCs w:val="32"/>
        </w:rPr>
        <w:t>/202</w:t>
      </w:r>
      <w:r w:rsidR="002C58F6" w:rsidRPr="002416F3">
        <w:rPr>
          <w:rFonts w:ascii="Times New Roman" w:hAnsi="Times New Roman" w:cs="Times New Roman"/>
          <w:b/>
          <w:bCs/>
          <w:sz w:val="32"/>
          <w:szCs w:val="32"/>
        </w:rPr>
        <w:t>5</w:t>
      </w:r>
    </w:p>
    <w:p w14:paraId="2CD956B3" w14:textId="77777777" w:rsidR="00213204" w:rsidRPr="002416F3" w:rsidRDefault="00213204" w:rsidP="00213204">
      <w:pPr>
        <w:jc w:val="center"/>
        <w:rPr>
          <w:rFonts w:ascii="Times New Roman" w:hAnsi="Times New Roman" w:cs="Times New Roman"/>
          <w:b/>
          <w:bCs/>
          <w:sz w:val="32"/>
          <w:szCs w:val="32"/>
        </w:rPr>
      </w:pPr>
    </w:p>
    <w:p w14:paraId="7B443826" w14:textId="77777777" w:rsidR="004C2D99" w:rsidRPr="002416F3" w:rsidRDefault="004C2D99" w:rsidP="00213204">
      <w:pPr>
        <w:jc w:val="center"/>
        <w:rPr>
          <w:rFonts w:ascii="Times New Roman" w:hAnsi="Times New Roman" w:cs="Times New Roman"/>
          <w:b/>
          <w:bCs/>
          <w:sz w:val="32"/>
          <w:szCs w:val="32"/>
        </w:rPr>
      </w:pPr>
    </w:p>
    <w:p w14:paraId="2817BF48" w14:textId="4E663FDF" w:rsidR="004C2D99" w:rsidRPr="002416F3" w:rsidRDefault="004C2D99" w:rsidP="00213204">
      <w:pPr>
        <w:spacing w:line="259" w:lineRule="auto"/>
        <w:jc w:val="center"/>
        <w:rPr>
          <w:rFonts w:ascii="Times New Roman" w:hAnsi="Times New Roman" w:cs="Times New Roman"/>
          <w:b/>
          <w:bCs/>
          <w:sz w:val="32"/>
          <w:szCs w:val="32"/>
        </w:rPr>
      </w:pPr>
      <w:r w:rsidRPr="002416F3">
        <w:rPr>
          <w:rFonts w:ascii="Times New Roman" w:hAnsi="Times New Roman" w:cs="Times New Roman"/>
          <w:b/>
          <w:bCs/>
          <w:sz w:val="32"/>
          <w:szCs w:val="32"/>
        </w:rPr>
        <w:t>CONTRATANTE</w:t>
      </w:r>
      <w:r w:rsidR="001A0FD3" w:rsidRPr="002416F3">
        <w:rPr>
          <w:rFonts w:ascii="Times New Roman" w:hAnsi="Times New Roman" w:cs="Times New Roman"/>
          <w:b/>
          <w:bCs/>
          <w:sz w:val="32"/>
          <w:szCs w:val="32"/>
        </w:rPr>
        <w:t xml:space="preserve"> (UASG)</w:t>
      </w:r>
    </w:p>
    <w:p w14:paraId="491B5F48" w14:textId="77777777" w:rsidR="001A0FD3" w:rsidRPr="002416F3" w:rsidRDefault="001A0FD3" w:rsidP="001A0FD3">
      <w:pPr>
        <w:jc w:val="center"/>
        <w:rPr>
          <w:rFonts w:ascii="Times New Roman" w:hAnsi="Times New Roman" w:cs="Times New Roman"/>
          <w:sz w:val="32"/>
          <w:szCs w:val="32"/>
        </w:rPr>
      </w:pPr>
      <w:r w:rsidRPr="002416F3">
        <w:rPr>
          <w:rFonts w:ascii="Times New Roman" w:hAnsi="Times New Roman" w:cs="Times New Roman"/>
          <w:sz w:val="32"/>
          <w:szCs w:val="32"/>
        </w:rPr>
        <w:t>CÂMARA MUNICIPAL DE PALMEIRA-PR | 926589</w:t>
      </w:r>
    </w:p>
    <w:p w14:paraId="2CB18AA5" w14:textId="032B0E82" w:rsidR="004C2D99" w:rsidRPr="002416F3" w:rsidRDefault="004C2D99" w:rsidP="00213204">
      <w:pPr>
        <w:jc w:val="center"/>
        <w:rPr>
          <w:rFonts w:ascii="Times New Roman" w:hAnsi="Times New Roman" w:cs="Times New Roman"/>
          <w:b/>
          <w:bCs/>
          <w:sz w:val="32"/>
          <w:szCs w:val="32"/>
        </w:rPr>
      </w:pPr>
    </w:p>
    <w:p w14:paraId="25D838B7" w14:textId="77777777" w:rsidR="004C2D99" w:rsidRPr="002416F3" w:rsidRDefault="004C2D99" w:rsidP="00213204">
      <w:pPr>
        <w:jc w:val="center"/>
        <w:rPr>
          <w:rFonts w:ascii="Times New Roman" w:hAnsi="Times New Roman" w:cs="Times New Roman"/>
          <w:b/>
          <w:bCs/>
          <w:sz w:val="32"/>
          <w:szCs w:val="32"/>
        </w:rPr>
      </w:pPr>
    </w:p>
    <w:p w14:paraId="3220B089" w14:textId="77777777" w:rsidR="004C2D99" w:rsidRPr="002416F3" w:rsidRDefault="004C2D99"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OBJETO</w:t>
      </w:r>
    </w:p>
    <w:p w14:paraId="2BCF1A50" w14:textId="5AC4E65B" w:rsidR="004C2D99" w:rsidRPr="002416F3" w:rsidRDefault="00D36EFC" w:rsidP="00213204">
      <w:pPr>
        <w:jc w:val="center"/>
        <w:rPr>
          <w:rFonts w:ascii="Times New Roman" w:hAnsi="Times New Roman" w:cs="Times New Roman"/>
          <w:bCs/>
          <w:sz w:val="32"/>
          <w:szCs w:val="32"/>
        </w:rPr>
      </w:pPr>
      <w:r w:rsidRPr="002416F3">
        <w:rPr>
          <w:rFonts w:ascii="Times New Roman" w:hAnsi="Times New Roman" w:cs="Times New Roman"/>
          <w:bCs/>
          <w:sz w:val="32"/>
          <w:szCs w:val="32"/>
        </w:rPr>
        <w:t>Aquisição de</w:t>
      </w:r>
      <w:r w:rsidR="008D3BC1" w:rsidRPr="002416F3">
        <w:rPr>
          <w:rFonts w:ascii="Times New Roman" w:hAnsi="Times New Roman" w:cs="Times New Roman"/>
          <w:bCs/>
          <w:sz w:val="32"/>
          <w:szCs w:val="32"/>
        </w:rPr>
        <w:t xml:space="preserve"> </w:t>
      </w:r>
      <w:r w:rsidR="0075255A" w:rsidRPr="002416F3">
        <w:rPr>
          <w:rFonts w:ascii="Times New Roman" w:hAnsi="Times New Roman" w:cs="Times New Roman"/>
          <w:bCs/>
          <w:sz w:val="32"/>
          <w:szCs w:val="32"/>
        </w:rPr>
        <w:t>livros</w:t>
      </w:r>
      <w:r w:rsidR="008D3BC1" w:rsidRPr="002416F3">
        <w:rPr>
          <w:rFonts w:ascii="Times New Roman" w:hAnsi="Times New Roman" w:cs="Times New Roman"/>
          <w:bCs/>
          <w:sz w:val="32"/>
          <w:szCs w:val="32"/>
        </w:rPr>
        <w:t xml:space="preserve"> para atender as necessidades da Câmara Municipal de Palmeira</w:t>
      </w:r>
    </w:p>
    <w:p w14:paraId="46C6B9A6" w14:textId="77777777" w:rsidR="008D3BC1" w:rsidRPr="002416F3" w:rsidRDefault="008D3BC1" w:rsidP="00213204">
      <w:pPr>
        <w:jc w:val="center"/>
        <w:rPr>
          <w:rFonts w:ascii="Times New Roman" w:hAnsi="Times New Roman" w:cs="Times New Roman"/>
          <w:sz w:val="32"/>
          <w:szCs w:val="32"/>
        </w:rPr>
      </w:pPr>
    </w:p>
    <w:p w14:paraId="11A54AB4" w14:textId="77777777" w:rsidR="004C2D99" w:rsidRPr="002416F3" w:rsidRDefault="004C2D99" w:rsidP="00213204">
      <w:pPr>
        <w:jc w:val="center"/>
        <w:rPr>
          <w:rFonts w:ascii="Times New Roman" w:hAnsi="Times New Roman" w:cs="Times New Roman"/>
          <w:sz w:val="32"/>
          <w:szCs w:val="32"/>
        </w:rPr>
      </w:pPr>
    </w:p>
    <w:p w14:paraId="43314B26" w14:textId="77777777" w:rsidR="004C2D99" w:rsidRPr="002416F3" w:rsidRDefault="004C2D99"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VALOR TOTAL DA CONTRATAÇÃO</w:t>
      </w:r>
    </w:p>
    <w:p w14:paraId="551CD3B6" w14:textId="4CCCB454" w:rsidR="004C2D99" w:rsidRPr="002416F3" w:rsidRDefault="004C2D99" w:rsidP="00213204">
      <w:pPr>
        <w:jc w:val="center"/>
        <w:rPr>
          <w:rFonts w:ascii="Times New Roman" w:hAnsi="Times New Roman" w:cs="Times New Roman"/>
          <w:sz w:val="32"/>
          <w:szCs w:val="32"/>
        </w:rPr>
      </w:pPr>
      <w:r w:rsidRPr="002416F3">
        <w:rPr>
          <w:rFonts w:ascii="Times New Roman" w:hAnsi="Times New Roman" w:cs="Times New Roman"/>
          <w:sz w:val="32"/>
          <w:szCs w:val="32"/>
        </w:rPr>
        <w:t xml:space="preserve">R$ </w:t>
      </w:r>
      <w:r w:rsidR="0075255A" w:rsidRPr="002416F3">
        <w:rPr>
          <w:rFonts w:ascii="Times New Roman" w:hAnsi="Times New Roman" w:cs="Times New Roman"/>
          <w:sz w:val="32"/>
          <w:szCs w:val="32"/>
        </w:rPr>
        <w:t>760,00</w:t>
      </w:r>
    </w:p>
    <w:p w14:paraId="746E8631" w14:textId="0D2F8AF9" w:rsidR="004C2D99" w:rsidRPr="002416F3" w:rsidRDefault="004C2D99" w:rsidP="00213204">
      <w:pPr>
        <w:jc w:val="center"/>
        <w:rPr>
          <w:rFonts w:ascii="Times New Roman" w:hAnsi="Times New Roman" w:cs="Times New Roman"/>
          <w:sz w:val="32"/>
          <w:szCs w:val="32"/>
        </w:rPr>
      </w:pPr>
    </w:p>
    <w:p w14:paraId="73F3330B" w14:textId="77777777" w:rsidR="004C2D99" w:rsidRPr="002416F3" w:rsidRDefault="004C2D99" w:rsidP="00213204">
      <w:pPr>
        <w:jc w:val="center"/>
        <w:rPr>
          <w:rFonts w:ascii="Times New Roman" w:hAnsi="Times New Roman" w:cs="Times New Roman"/>
          <w:sz w:val="32"/>
          <w:szCs w:val="32"/>
        </w:rPr>
      </w:pPr>
    </w:p>
    <w:p w14:paraId="4F1F015B" w14:textId="77777777" w:rsidR="004C2D99" w:rsidRPr="002416F3" w:rsidRDefault="004C2D99"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DATA DA SESSÃO PÚBLICA</w:t>
      </w:r>
    </w:p>
    <w:p w14:paraId="7383EE20" w14:textId="34B96034" w:rsidR="004C2D99" w:rsidRPr="002416F3" w:rsidRDefault="002416F3" w:rsidP="00213204">
      <w:pPr>
        <w:jc w:val="center"/>
        <w:rPr>
          <w:rFonts w:ascii="Times New Roman" w:hAnsi="Times New Roman" w:cs="Times New Roman"/>
          <w:sz w:val="32"/>
          <w:szCs w:val="32"/>
        </w:rPr>
      </w:pPr>
      <w:r w:rsidRPr="002416F3">
        <w:rPr>
          <w:rFonts w:ascii="Times New Roman" w:hAnsi="Times New Roman" w:cs="Times New Roman"/>
          <w:sz w:val="32"/>
          <w:szCs w:val="32"/>
        </w:rPr>
        <w:t>20</w:t>
      </w:r>
      <w:r w:rsidR="00DB1D65" w:rsidRPr="002416F3">
        <w:rPr>
          <w:rFonts w:ascii="Times New Roman" w:hAnsi="Times New Roman" w:cs="Times New Roman"/>
          <w:sz w:val="32"/>
          <w:szCs w:val="32"/>
        </w:rPr>
        <w:t>/</w:t>
      </w:r>
      <w:r w:rsidRPr="002416F3">
        <w:rPr>
          <w:rFonts w:ascii="Times New Roman" w:hAnsi="Times New Roman" w:cs="Times New Roman"/>
          <w:sz w:val="32"/>
          <w:szCs w:val="32"/>
        </w:rPr>
        <w:t>03</w:t>
      </w:r>
      <w:r w:rsidR="00DB1D65" w:rsidRPr="002416F3">
        <w:rPr>
          <w:rFonts w:ascii="Times New Roman" w:hAnsi="Times New Roman" w:cs="Times New Roman"/>
          <w:sz w:val="32"/>
          <w:szCs w:val="32"/>
        </w:rPr>
        <w:t>/202</w:t>
      </w:r>
      <w:r w:rsidR="008D3BC1" w:rsidRPr="002416F3">
        <w:rPr>
          <w:rFonts w:ascii="Times New Roman" w:hAnsi="Times New Roman" w:cs="Times New Roman"/>
          <w:sz w:val="32"/>
          <w:szCs w:val="32"/>
        </w:rPr>
        <w:t>5</w:t>
      </w:r>
    </w:p>
    <w:p w14:paraId="1BDF724C" w14:textId="53FA1CDD" w:rsidR="004C2D99" w:rsidRPr="002416F3" w:rsidRDefault="004C2D99" w:rsidP="00213204">
      <w:pPr>
        <w:jc w:val="center"/>
        <w:rPr>
          <w:rFonts w:ascii="Times New Roman" w:hAnsi="Times New Roman" w:cs="Times New Roman"/>
          <w:b/>
          <w:bCs/>
          <w:sz w:val="32"/>
          <w:szCs w:val="32"/>
        </w:rPr>
      </w:pPr>
    </w:p>
    <w:p w14:paraId="3D322B78" w14:textId="77777777" w:rsidR="004C2D99" w:rsidRPr="002416F3" w:rsidRDefault="004C2D99" w:rsidP="00213204">
      <w:pPr>
        <w:jc w:val="center"/>
        <w:rPr>
          <w:rFonts w:ascii="Times New Roman" w:hAnsi="Times New Roman" w:cs="Times New Roman"/>
          <w:b/>
          <w:bCs/>
          <w:sz w:val="32"/>
          <w:szCs w:val="32"/>
        </w:rPr>
      </w:pPr>
    </w:p>
    <w:p w14:paraId="512EF0C4" w14:textId="77777777" w:rsidR="004C2D99" w:rsidRPr="002416F3" w:rsidRDefault="004C2D99" w:rsidP="00213204">
      <w:pPr>
        <w:jc w:val="center"/>
        <w:rPr>
          <w:rFonts w:ascii="Times New Roman" w:hAnsi="Times New Roman" w:cs="Times New Roman"/>
          <w:b/>
          <w:bCs/>
          <w:sz w:val="32"/>
          <w:szCs w:val="32"/>
        </w:rPr>
      </w:pPr>
      <w:r w:rsidRPr="002416F3">
        <w:rPr>
          <w:rFonts w:ascii="Times New Roman" w:hAnsi="Times New Roman" w:cs="Times New Roman"/>
          <w:b/>
          <w:bCs/>
          <w:sz w:val="32"/>
          <w:szCs w:val="32"/>
        </w:rPr>
        <w:t>HORÁRIO DA FASE DE LANCES</w:t>
      </w:r>
    </w:p>
    <w:p w14:paraId="10D76DFE" w14:textId="20C80409" w:rsidR="004C2D99" w:rsidRPr="002416F3" w:rsidRDefault="004C2D99" w:rsidP="00213204">
      <w:pPr>
        <w:jc w:val="center"/>
        <w:rPr>
          <w:rFonts w:ascii="Times New Roman" w:hAnsi="Times New Roman" w:cs="Times New Roman"/>
          <w:sz w:val="32"/>
          <w:szCs w:val="32"/>
        </w:rPr>
      </w:pPr>
      <w:r w:rsidRPr="002416F3">
        <w:rPr>
          <w:rFonts w:ascii="Times New Roman" w:hAnsi="Times New Roman" w:cs="Times New Roman"/>
          <w:sz w:val="32"/>
          <w:szCs w:val="32"/>
        </w:rPr>
        <w:t xml:space="preserve">Das </w:t>
      </w:r>
      <w:r w:rsidR="002416F3" w:rsidRPr="002416F3">
        <w:rPr>
          <w:rFonts w:ascii="Times New Roman" w:hAnsi="Times New Roman" w:cs="Times New Roman"/>
          <w:sz w:val="32"/>
          <w:szCs w:val="32"/>
        </w:rPr>
        <w:t>08</w:t>
      </w:r>
      <w:r w:rsidR="00213204" w:rsidRPr="002416F3">
        <w:rPr>
          <w:rFonts w:ascii="Times New Roman" w:hAnsi="Times New Roman" w:cs="Times New Roman"/>
          <w:sz w:val="32"/>
          <w:szCs w:val="32"/>
        </w:rPr>
        <w:t>h</w:t>
      </w:r>
      <w:r w:rsidR="002416F3" w:rsidRPr="002416F3">
        <w:rPr>
          <w:rFonts w:ascii="Times New Roman" w:hAnsi="Times New Roman" w:cs="Times New Roman"/>
          <w:sz w:val="32"/>
          <w:szCs w:val="32"/>
        </w:rPr>
        <w:t>00</w:t>
      </w:r>
      <w:r w:rsidR="00213204" w:rsidRPr="002416F3">
        <w:rPr>
          <w:rFonts w:ascii="Times New Roman" w:hAnsi="Times New Roman" w:cs="Times New Roman"/>
          <w:sz w:val="32"/>
          <w:szCs w:val="32"/>
        </w:rPr>
        <w:t>min</w:t>
      </w:r>
      <w:r w:rsidRPr="002416F3">
        <w:rPr>
          <w:rFonts w:ascii="Times New Roman" w:hAnsi="Times New Roman" w:cs="Times New Roman"/>
          <w:sz w:val="32"/>
          <w:szCs w:val="32"/>
        </w:rPr>
        <w:t xml:space="preserve"> às </w:t>
      </w:r>
      <w:r w:rsidR="002416F3" w:rsidRPr="002416F3">
        <w:rPr>
          <w:rFonts w:ascii="Times New Roman" w:hAnsi="Times New Roman" w:cs="Times New Roman"/>
          <w:sz w:val="32"/>
          <w:szCs w:val="32"/>
        </w:rPr>
        <w:t>14</w:t>
      </w:r>
      <w:r w:rsidRPr="002416F3">
        <w:rPr>
          <w:rFonts w:ascii="Times New Roman" w:hAnsi="Times New Roman" w:cs="Times New Roman"/>
          <w:sz w:val="32"/>
          <w:szCs w:val="32"/>
        </w:rPr>
        <w:t>h</w:t>
      </w:r>
      <w:r w:rsidR="002416F3" w:rsidRPr="002416F3">
        <w:rPr>
          <w:rFonts w:ascii="Times New Roman" w:hAnsi="Times New Roman" w:cs="Times New Roman"/>
          <w:sz w:val="32"/>
          <w:szCs w:val="32"/>
        </w:rPr>
        <w:t>00</w:t>
      </w:r>
      <w:r w:rsidR="00213204" w:rsidRPr="002416F3">
        <w:rPr>
          <w:rFonts w:ascii="Times New Roman" w:hAnsi="Times New Roman" w:cs="Times New Roman"/>
          <w:sz w:val="32"/>
          <w:szCs w:val="32"/>
        </w:rPr>
        <w:t>min</w:t>
      </w:r>
    </w:p>
    <w:p w14:paraId="3F171EF0" w14:textId="48BA649F" w:rsidR="004C2D99" w:rsidRPr="002416F3" w:rsidRDefault="004C2D99" w:rsidP="00213204">
      <w:pPr>
        <w:jc w:val="center"/>
        <w:rPr>
          <w:rFonts w:ascii="Times New Roman" w:hAnsi="Times New Roman" w:cs="Times New Roman"/>
          <w:b/>
          <w:bCs/>
          <w:caps/>
          <w:sz w:val="32"/>
          <w:szCs w:val="32"/>
        </w:rPr>
      </w:pPr>
    </w:p>
    <w:p w14:paraId="31B31349" w14:textId="77777777" w:rsidR="004C2D99" w:rsidRPr="002416F3" w:rsidRDefault="004C2D99" w:rsidP="00213204">
      <w:pPr>
        <w:jc w:val="center"/>
        <w:rPr>
          <w:rFonts w:ascii="Times New Roman" w:hAnsi="Times New Roman" w:cs="Times New Roman"/>
          <w:b/>
          <w:bCs/>
          <w:caps/>
          <w:sz w:val="32"/>
          <w:szCs w:val="32"/>
        </w:rPr>
      </w:pPr>
    </w:p>
    <w:p w14:paraId="750AC3D6" w14:textId="77777777" w:rsidR="004C2D99" w:rsidRPr="002416F3" w:rsidRDefault="004C2D99" w:rsidP="00213204">
      <w:pPr>
        <w:jc w:val="center"/>
        <w:rPr>
          <w:rFonts w:ascii="Times New Roman" w:hAnsi="Times New Roman" w:cs="Times New Roman"/>
          <w:caps/>
          <w:sz w:val="32"/>
          <w:szCs w:val="32"/>
        </w:rPr>
      </w:pPr>
      <w:r w:rsidRPr="002416F3">
        <w:rPr>
          <w:rFonts w:ascii="Times New Roman" w:hAnsi="Times New Roman" w:cs="Times New Roman"/>
          <w:b/>
          <w:bCs/>
          <w:caps/>
          <w:sz w:val="32"/>
          <w:szCs w:val="32"/>
        </w:rPr>
        <w:t>Critério de Julgamento:</w:t>
      </w:r>
    </w:p>
    <w:p w14:paraId="3907E31A" w14:textId="1917AEF9" w:rsidR="004C2D99" w:rsidRPr="002416F3" w:rsidRDefault="00213204" w:rsidP="00213204">
      <w:pPr>
        <w:jc w:val="center"/>
        <w:rPr>
          <w:rFonts w:ascii="Times New Roman" w:hAnsi="Times New Roman" w:cs="Times New Roman"/>
          <w:sz w:val="32"/>
          <w:szCs w:val="32"/>
        </w:rPr>
      </w:pPr>
      <w:r w:rsidRPr="002416F3">
        <w:rPr>
          <w:rFonts w:ascii="Times New Roman" w:hAnsi="Times New Roman" w:cs="Times New Roman"/>
          <w:sz w:val="32"/>
          <w:szCs w:val="32"/>
        </w:rPr>
        <w:t>M</w:t>
      </w:r>
      <w:r w:rsidR="004C2D99" w:rsidRPr="002416F3">
        <w:rPr>
          <w:rFonts w:ascii="Times New Roman" w:hAnsi="Times New Roman" w:cs="Times New Roman"/>
          <w:sz w:val="32"/>
          <w:szCs w:val="32"/>
        </w:rPr>
        <w:t xml:space="preserve">enor </w:t>
      </w:r>
      <w:r w:rsidRPr="002416F3">
        <w:rPr>
          <w:rFonts w:ascii="Times New Roman" w:hAnsi="Times New Roman" w:cs="Times New Roman"/>
          <w:sz w:val="32"/>
          <w:szCs w:val="32"/>
        </w:rPr>
        <w:t>P</w:t>
      </w:r>
      <w:r w:rsidR="004C2D99" w:rsidRPr="002416F3">
        <w:rPr>
          <w:rFonts w:ascii="Times New Roman" w:hAnsi="Times New Roman" w:cs="Times New Roman"/>
          <w:sz w:val="32"/>
          <w:szCs w:val="32"/>
        </w:rPr>
        <w:t>reço</w:t>
      </w:r>
      <w:r w:rsidR="00B473FB" w:rsidRPr="002416F3">
        <w:rPr>
          <w:rFonts w:ascii="Times New Roman" w:hAnsi="Times New Roman" w:cs="Times New Roman"/>
          <w:sz w:val="32"/>
          <w:szCs w:val="32"/>
        </w:rPr>
        <w:t xml:space="preserve"> </w:t>
      </w:r>
    </w:p>
    <w:p w14:paraId="7EA027BF" w14:textId="3DF7A419" w:rsidR="004C2D99" w:rsidRPr="002416F3" w:rsidRDefault="004C2D99" w:rsidP="00213204">
      <w:pPr>
        <w:jc w:val="center"/>
        <w:rPr>
          <w:rFonts w:ascii="Times New Roman" w:hAnsi="Times New Roman" w:cs="Times New Roman"/>
          <w:sz w:val="32"/>
          <w:szCs w:val="32"/>
        </w:rPr>
      </w:pPr>
    </w:p>
    <w:p w14:paraId="605F1EFC" w14:textId="77777777" w:rsidR="004C2D99" w:rsidRPr="002416F3" w:rsidRDefault="004C2D99" w:rsidP="00213204">
      <w:pPr>
        <w:jc w:val="center"/>
        <w:rPr>
          <w:rFonts w:ascii="Times New Roman" w:hAnsi="Times New Roman" w:cs="Times New Roman"/>
          <w:sz w:val="32"/>
          <w:szCs w:val="32"/>
        </w:rPr>
      </w:pPr>
    </w:p>
    <w:p w14:paraId="2C6ED273" w14:textId="77777777" w:rsidR="00213204" w:rsidRPr="002416F3" w:rsidRDefault="00213204" w:rsidP="00213204">
      <w:pPr>
        <w:jc w:val="center"/>
        <w:rPr>
          <w:rFonts w:ascii="Times New Roman" w:hAnsi="Times New Roman" w:cs="Times New Roman"/>
          <w:b/>
          <w:sz w:val="32"/>
          <w:szCs w:val="32"/>
        </w:rPr>
      </w:pPr>
      <w:r w:rsidRPr="002416F3">
        <w:rPr>
          <w:rFonts w:ascii="Times New Roman" w:hAnsi="Times New Roman" w:cs="Times New Roman"/>
          <w:b/>
          <w:sz w:val="32"/>
          <w:szCs w:val="32"/>
        </w:rPr>
        <w:t xml:space="preserve">EXCLUSIVA PARA MICROEMPRESA E EMPRESA DE PEQUENO PORTE – ME/EPP </w:t>
      </w:r>
    </w:p>
    <w:p w14:paraId="54DFC865" w14:textId="77777777" w:rsidR="004C2D99" w:rsidRPr="00C950F8" w:rsidRDefault="004C2D99" w:rsidP="004D7ACD">
      <w:pPr>
        <w:rPr>
          <w:rFonts w:cs="Arial"/>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67EFA623" w14:textId="33C372FD" w:rsidR="00625CB4"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1279340" w:history="1">
            <w:r w:rsidR="00625CB4" w:rsidRPr="00006393">
              <w:rPr>
                <w:rStyle w:val="Hyperlink"/>
                <w:rFonts w:ascii="Times New Roman" w:eastAsia="Arial Unicode MS" w:hAnsi="Times New Roman" w:cs="Times New Roman"/>
                <w:noProof/>
                <w:lang w:bidi="hi-IN"/>
              </w:rPr>
              <w:t>1.</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OBJETO</w:t>
            </w:r>
            <w:r w:rsidR="00625CB4">
              <w:rPr>
                <w:noProof/>
                <w:webHidden/>
              </w:rPr>
              <w:tab/>
            </w:r>
            <w:r w:rsidR="00625CB4">
              <w:rPr>
                <w:noProof/>
                <w:webHidden/>
              </w:rPr>
              <w:fldChar w:fldCharType="begin"/>
            </w:r>
            <w:r w:rsidR="00625CB4">
              <w:rPr>
                <w:noProof/>
                <w:webHidden/>
              </w:rPr>
              <w:instrText xml:space="preserve"> PAGEREF _Toc191279340 \h </w:instrText>
            </w:r>
            <w:r w:rsidR="00625CB4">
              <w:rPr>
                <w:noProof/>
                <w:webHidden/>
              </w:rPr>
            </w:r>
            <w:r w:rsidR="00625CB4">
              <w:rPr>
                <w:noProof/>
                <w:webHidden/>
              </w:rPr>
              <w:fldChar w:fldCharType="separate"/>
            </w:r>
            <w:r w:rsidR="0082051C">
              <w:rPr>
                <w:noProof/>
                <w:webHidden/>
              </w:rPr>
              <w:t>3</w:t>
            </w:r>
            <w:r w:rsidR="00625CB4">
              <w:rPr>
                <w:noProof/>
                <w:webHidden/>
              </w:rPr>
              <w:fldChar w:fldCharType="end"/>
            </w:r>
          </w:hyperlink>
        </w:p>
        <w:p w14:paraId="6FC57FF4" w14:textId="1BE9E1FD"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1" w:history="1">
            <w:r w:rsidR="00625CB4" w:rsidRPr="00006393">
              <w:rPr>
                <w:rStyle w:val="Hyperlink"/>
                <w:rFonts w:ascii="Times New Roman" w:eastAsia="Arial Unicode MS" w:hAnsi="Times New Roman" w:cs="Times New Roman"/>
                <w:noProof/>
                <w:lang w:bidi="hi-IN"/>
              </w:rPr>
              <w:t>2.</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PARTICIPAÇÃO NA DISPENSA ELETRÔNICA</w:t>
            </w:r>
            <w:r w:rsidR="00625CB4">
              <w:rPr>
                <w:noProof/>
                <w:webHidden/>
              </w:rPr>
              <w:tab/>
            </w:r>
            <w:r w:rsidR="00625CB4">
              <w:rPr>
                <w:noProof/>
                <w:webHidden/>
              </w:rPr>
              <w:fldChar w:fldCharType="begin"/>
            </w:r>
            <w:r w:rsidR="00625CB4">
              <w:rPr>
                <w:noProof/>
                <w:webHidden/>
              </w:rPr>
              <w:instrText xml:space="preserve"> PAGEREF _Toc191279341 \h </w:instrText>
            </w:r>
            <w:r w:rsidR="00625CB4">
              <w:rPr>
                <w:noProof/>
                <w:webHidden/>
              </w:rPr>
            </w:r>
            <w:r w:rsidR="00625CB4">
              <w:rPr>
                <w:noProof/>
                <w:webHidden/>
              </w:rPr>
              <w:fldChar w:fldCharType="separate"/>
            </w:r>
            <w:r>
              <w:rPr>
                <w:noProof/>
                <w:webHidden/>
              </w:rPr>
              <w:t>3</w:t>
            </w:r>
            <w:r w:rsidR="00625CB4">
              <w:rPr>
                <w:noProof/>
                <w:webHidden/>
              </w:rPr>
              <w:fldChar w:fldCharType="end"/>
            </w:r>
          </w:hyperlink>
        </w:p>
        <w:p w14:paraId="06CA9B6C" w14:textId="74A25899"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2" w:history="1">
            <w:r w:rsidR="00625CB4" w:rsidRPr="00006393">
              <w:rPr>
                <w:rStyle w:val="Hyperlink"/>
                <w:rFonts w:ascii="Times New Roman" w:eastAsia="Arial Unicode MS" w:hAnsi="Times New Roman" w:cs="Times New Roman"/>
                <w:noProof/>
                <w:lang w:bidi="hi-IN"/>
              </w:rPr>
              <w:t>3.</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INGRESSO NA DISPENSA ELETRÔNICA E CADASTRAMENTO DA PROPOSTA INICIAL</w:t>
            </w:r>
            <w:r w:rsidR="00625CB4">
              <w:rPr>
                <w:noProof/>
                <w:webHidden/>
              </w:rPr>
              <w:tab/>
            </w:r>
            <w:r w:rsidR="00625CB4">
              <w:rPr>
                <w:noProof/>
                <w:webHidden/>
              </w:rPr>
              <w:fldChar w:fldCharType="begin"/>
            </w:r>
            <w:r w:rsidR="00625CB4">
              <w:rPr>
                <w:noProof/>
                <w:webHidden/>
              </w:rPr>
              <w:instrText xml:space="preserve"> PAGEREF _Toc191279342 \h </w:instrText>
            </w:r>
            <w:r w:rsidR="00625CB4">
              <w:rPr>
                <w:noProof/>
                <w:webHidden/>
              </w:rPr>
            </w:r>
            <w:r w:rsidR="00625CB4">
              <w:rPr>
                <w:noProof/>
                <w:webHidden/>
              </w:rPr>
              <w:fldChar w:fldCharType="separate"/>
            </w:r>
            <w:r>
              <w:rPr>
                <w:noProof/>
                <w:webHidden/>
              </w:rPr>
              <w:t>5</w:t>
            </w:r>
            <w:r w:rsidR="00625CB4">
              <w:rPr>
                <w:noProof/>
                <w:webHidden/>
              </w:rPr>
              <w:fldChar w:fldCharType="end"/>
            </w:r>
          </w:hyperlink>
        </w:p>
        <w:p w14:paraId="25B92161" w14:textId="639898F8"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3" w:history="1">
            <w:r w:rsidR="00625CB4" w:rsidRPr="00006393">
              <w:rPr>
                <w:rStyle w:val="Hyperlink"/>
                <w:rFonts w:ascii="Times New Roman" w:eastAsia="Arial Unicode MS" w:hAnsi="Times New Roman" w:cs="Times New Roman"/>
                <w:noProof/>
                <w:lang w:bidi="hi-IN"/>
              </w:rPr>
              <w:t>4.</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FASE DE LANCES</w:t>
            </w:r>
            <w:r w:rsidR="00625CB4">
              <w:rPr>
                <w:noProof/>
                <w:webHidden/>
              </w:rPr>
              <w:tab/>
            </w:r>
            <w:r w:rsidR="00625CB4">
              <w:rPr>
                <w:noProof/>
                <w:webHidden/>
              </w:rPr>
              <w:fldChar w:fldCharType="begin"/>
            </w:r>
            <w:r w:rsidR="00625CB4">
              <w:rPr>
                <w:noProof/>
                <w:webHidden/>
              </w:rPr>
              <w:instrText xml:space="preserve"> PAGEREF _Toc191279343 \h </w:instrText>
            </w:r>
            <w:r w:rsidR="00625CB4">
              <w:rPr>
                <w:noProof/>
                <w:webHidden/>
              </w:rPr>
            </w:r>
            <w:r w:rsidR="00625CB4">
              <w:rPr>
                <w:noProof/>
                <w:webHidden/>
              </w:rPr>
              <w:fldChar w:fldCharType="separate"/>
            </w:r>
            <w:r>
              <w:rPr>
                <w:noProof/>
                <w:webHidden/>
              </w:rPr>
              <w:t>7</w:t>
            </w:r>
            <w:r w:rsidR="00625CB4">
              <w:rPr>
                <w:noProof/>
                <w:webHidden/>
              </w:rPr>
              <w:fldChar w:fldCharType="end"/>
            </w:r>
          </w:hyperlink>
        </w:p>
        <w:p w14:paraId="4A4240FB" w14:textId="30CE7835"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4" w:history="1">
            <w:r w:rsidR="00625CB4" w:rsidRPr="00006393">
              <w:rPr>
                <w:rStyle w:val="Hyperlink"/>
                <w:rFonts w:ascii="Times New Roman" w:eastAsia="Arial Unicode MS" w:hAnsi="Times New Roman" w:cs="Times New Roman"/>
                <w:noProof/>
                <w:lang w:bidi="hi-IN"/>
              </w:rPr>
              <w:t>5.</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JULGAMENTO DAS PROPOSTAS DE PREÇO</w:t>
            </w:r>
            <w:r w:rsidR="00625CB4">
              <w:rPr>
                <w:noProof/>
                <w:webHidden/>
              </w:rPr>
              <w:tab/>
            </w:r>
            <w:r w:rsidR="00625CB4">
              <w:rPr>
                <w:noProof/>
                <w:webHidden/>
              </w:rPr>
              <w:fldChar w:fldCharType="begin"/>
            </w:r>
            <w:r w:rsidR="00625CB4">
              <w:rPr>
                <w:noProof/>
                <w:webHidden/>
              </w:rPr>
              <w:instrText xml:space="preserve"> PAGEREF _Toc191279344 \h </w:instrText>
            </w:r>
            <w:r w:rsidR="00625CB4">
              <w:rPr>
                <w:noProof/>
                <w:webHidden/>
              </w:rPr>
            </w:r>
            <w:r w:rsidR="00625CB4">
              <w:rPr>
                <w:noProof/>
                <w:webHidden/>
              </w:rPr>
              <w:fldChar w:fldCharType="separate"/>
            </w:r>
            <w:r>
              <w:rPr>
                <w:noProof/>
                <w:webHidden/>
              </w:rPr>
              <w:t>7</w:t>
            </w:r>
            <w:r w:rsidR="00625CB4">
              <w:rPr>
                <w:noProof/>
                <w:webHidden/>
              </w:rPr>
              <w:fldChar w:fldCharType="end"/>
            </w:r>
          </w:hyperlink>
        </w:p>
        <w:p w14:paraId="6AC3C69B" w14:textId="4D04C8F7"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5" w:history="1">
            <w:r w:rsidR="00625CB4" w:rsidRPr="00006393">
              <w:rPr>
                <w:rStyle w:val="Hyperlink"/>
                <w:rFonts w:ascii="Times New Roman" w:eastAsia="Arial Unicode MS" w:hAnsi="Times New Roman" w:cs="Times New Roman"/>
                <w:noProof/>
                <w:lang w:bidi="hi-IN"/>
              </w:rPr>
              <w:t>6.</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HABILITAÇÃO</w:t>
            </w:r>
            <w:r w:rsidR="00625CB4">
              <w:rPr>
                <w:noProof/>
                <w:webHidden/>
              </w:rPr>
              <w:tab/>
            </w:r>
            <w:r w:rsidR="00625CB4">
              <w:rPr>
                <w:noProof/>
                <w:webHidden/>
              </w:rPr>
              <w:fldChar w:fldCharType="begin"/>
            </w:r>
            <w:r w:rsidR="00625CB4">
              <w:rPr>
                <w:noProof/>
                <w:webHidden/>
              </w:rPr>
              <w:instrText xml:space="preserve"> PAGEREF _Toc191279345 \h </w:instrText>
            </w:r>
            <w:r w:rsidR="00625CB4">
              <w:rPr>
                <w:noProof/>
                <w:webHidden/>
              </w:rPr>
            </w:r>
            <w:r w:rsidR="00625CB4">
              <w:rPr>
                <w:noProof/>
                <w:webHidden/>
              </w:rPr>
              <w:fldChar w:fldCharType="separate"/>
            </w:r>
            <w:r>
              <w:rPr>
                <w:noProof/>
                <w:webHidden/>
              </w:rPr>
              <w:t>9</w:t>
            </w:r>
            <w:r w:rsidR="00625CB4">
              <w:rPr>
                <w:noProof/>
                <w:webHidden/>
              </w:rPr>
              <w:fldChar w:fldCharType="end"/>
            </w:r>
          </w:hyperlink>
        </w:p>
        <w:p w14:paraId="73A717F3" w14:textId="1AA80D06"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6" w:history="1">
            <w:r w:rsidR="00625CB4" w:rsidRPr="00006393">
              <w:rPr>
                <w:rStyle w:val="Hyperlink"/>
                <w:rFonts w:ascii="Times New Roman" w:eastAsia="Arial Unicode MS" w:hAnsi="Times New Roman" w:cs="Times New Roman"/>
                <w:noProof/>
                <w:lang w:bidi="hi-IN"/>
              </w:rPr>
              <w:t>7.</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DOS RECURSOS</w:t>
            </w:r>
            <w:r w:rsidR="00625CB4">
              <w:rPr>
                <w:noProof/>
                <w:webHidden/>
              </w:rPr>
              <w:tab/>
            </w:r>
            <w:r w:rsidR="00625CB4">
              <w:rPr>
                <w:noProof/>
                <w:webHidden/>
              </w:rPr>
              <w:fldChar w:fldCharType="begin"/>
            </w:r>
            <w:r w:rsidR="00625CB4">
              <w:rPr>
                <w:noProof/>
                <w:webHidden/>
              </w:rPr>
              <w:instrText xml:space="preserve"> PAGEREF _Toc191279346 \h </w:instrText>
            </w:r>
            <w:r w:rsidR="00625CB4">
              <w:rPr>
                <w:noProof/>
                <w:webHidden/>
              </w:rPr>
            </w:r>
            <w:r w:rsidR="00625CB4">
              <w:rPr>
                <w:noProof/>
                <w:webHidden/>
              </w:rPr>
              <w:fldChar w:fldCharType="separate"/>
            </w:r>
            <w:r>
              <w:rPr>
                <w:noProof/>
                <w:webHidden/>
              </w:rPr>
              <w:t>12</w:t>
            </w:r>
            <w:r w:rsidR="00625CB4">
              <w:rPr>
                <w:noProof/>
                <w:webHidden/>
              </w:rPr>
              <w:fldChar w:fldCharType="end"/>
            </w:r>
          </w:hyperlink>
        </w:p>
        <w:p w14:paraId="6C4EB7D7" w14:textId="2A7F58DB"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7" w:history="1">
            <w:r w:rsidR="00625CB4" w:rsidRPr="00006393">
              <w:rPr>
                <w:rStyle w:val="Hyperlink"/>
                <w:rFonts w:ascii="Times New Roman" w:eastAsia="Arial Unicode MS" w:hAnsi="Times New Roman" w:cs="Times New Roman"/>
                <w:noProof/>
                <w:lang w:bidi="hi-IN"/>
              </w:rPr>
              <w:t>8.</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CONTRATAÇÃO</w:t>
            </w:r>
            <w:r w:rsidR="00625CB4">
              <w:rPr>
                <w:noProof/>
                <w:webHidden/>
              </w:rPr>
              <w:tab/>
            </w:r>
            <w:r w:rsidR="00625CB4">
              <w:rPr>
                <w:noProof/>
                <w:webHidden/>
              </w:rPr>
              <w:fldChar w:fldCharType="begin"/>
            </w:r>
            <w:r w:rsidR="00625CB4">
              <w:rPr>
                <w:noProof/>
                <w:webHidden/>
              </w:rPr>
              <w:instrText xml:space="preserve"> PAGEREF _Toc191279347 \h </w:instrText>
            </w:r>
            <w:r w:rsidR="00625CB4">
              <w:rPr>
                <w:noProof/>
                <w:webHidden/>
              </w:rPr>
            </w:r>
            <w:r w:rsidR="00625CB4">
              <w:rPr>
                <w:noProof/>
                <w:webHidden/>
              </w:rPr>
              <w:fldChar w:fldCharType="separate"/>
            </w:r>
            <w:r>
              <w:rPr>
                <w:noProof/>
                <w:webHidden/>
              </w:rPr>
              <w:t>13</w:t>
            </w:r>
            <w:r w:rsidR="00625CB4">
              <w:rPr>
                <w:noProof/>
                <w:webHidden/>
              </w:rPr>
              <w:fldChar w:fldCharType="end"/>
            </w:r>
          </w:hyperlink>
        </w:p>
        <w:p w14:paraId="22EFA8F8" w14:textId="47AE03E8" w:rsidR="00625CB4" w:rsidRDefault="0082051C">
          <w:pPr>
            <w:pStyle w:val="Sumrio1"/>
            <w:tabs>
              <w:tab w:val="left" w:pos="440"/>
              <w:tab w:val="right" w:leader="dot" w:pos="8494"/>
            </w:tabs>
            <w:rPr>
              <w:rFonts w:asciiTheme="minorHAnsi" w:eastAsiaTheme="minorEastAsia" w:hAnsiTheme="minorHAnsi" w:cstheme="minorBidi"/>
              <w:noProof/>
              <w:sz w:val="22"/>
              <w:szCs w:val="22"/>
            </w:rPr>
          </w:pPr>
          <w:hyperlink w:anchor="_Toc191279348" w:history="1">
            <w:r w:rsidR="00625CB4" w:rsidRPr="00006393">
              <w:rPr>
                <w:rStyle w:val="Hyperlink"/>
                <w:rFonts w:ascii="Times New Roman" w:eastAsia="Arial Unicode MS" w:hAnsi="Times New Roman" w:cs="Times New Roman"/>
                <w:noProof/>
                <w:lang w:bidi="hi-IN"/>
              </w:rPr>
              <w:t>9.</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INFRAÇÕES E SANÇÕES ADMINISTRATIVAS</w:t>
            </w:r>
            <w:r w:rsidR="00625CB4">
              <w:rPr>
                <w:noProof/>
                <w:webHidden/>
              </w:rPr>
              <w:tab/>
            </w:r>
            <w:r w:rsidR="00625CB4">
              <w:rPr>
                <w:noProof/>
                <w:webHidden/>
              </w:rPr>
              <w:fldChar w:fldCharType="begin"/>
            </w:r>
            <w:r w:rsidR="00625CB4">
              <w:rPr>
                <w:noProof/>
                <w:webHidden/>
              </w:rPr>
              <w:instrText xml:space="preserve"> PAGEREF _Toc191279348 \h </w:instrText>
            </w:r>
            <w:r w:rsidR="00625CB4">
              <w:rPr>
                <w:noProof/>
                <w:webHidden/>
              </w:rPr>
            </w:r>
            <w:r w:rsidR="00625CB4">
              <w:rPr>
                <w:noProof/>
                <w:webHidden/>
              </w:rPr>
              <w:fldChar w:fldCharType="separate"/>
            </w:r>
            <w:r>
              <w:rPr>
                <w:noProof/>
                <w:webHidden/>
              </w:rPr>
              <w:t>14</w:t>
            </w:r>
            <w:r w:rsidR="00625CB4">
              <w:rPr>
                <w:noProof/>
                <w:webHidden/>
              </w:rPr>
              <w:fldChar w:fldCharType="end"/>
            </w:r>
          </w:hyperlink>
        </w:p>
        <w:p w14:paraId="5F32014B" w14:textId="07C64DAA" w:rsidR="00625CB4" w:rsidRDefault="0082051C">
          <w:pPr>
            <w:pStyle w:val="Sumrio1"/>
            <w:tabs>
              <w:tab w:val="left" w:pos="660"/>
              <w:tab w:val="right" w:leader="dot" w:pos="8494"/>
            </w:tabs>
            <w:rPr>
              <w:rFonts w:asciiTheme="minorHAnsi" w:eastAsiaTheme="minorEastAsia" w:hAnsiTheme="minorHAnsi" w:cstheme="minorBidi"/>
              <w:noProof/>
              <w:sz w:val="22"/>
              <w:szCs w:val="22"/>
            </w:rPr>
          </w:pPr>
          <w:hyperlink w:anchor="_Toc191279349" w:history="1">
            <w:r w:rsidR="00625CB4" w:rsidRPr="00006393">
              <w:rPr>
                <w:rStyle w:val="Hyperlink"/>
                <w:rFonts w:ascii="Times New Roman" w:eastAsia="Arial Unicode MS" w:hAnsi="Times New Roman" w:cs="Times New Roman"/>
                <w:noProof/>
                <w:lang w:bidi="hi-IN"/>
              </w:rPr>
              <w:t>10.</w:t>
            </w:r>
            <w:r w:rsidR="00625CB4">
              <w:rPr>
                <w:rFonts w:asciiTheme="minorHAnsi" w:eastAsiaTheme="minorEastAsia" w:hAnsiTheme="minorHAnsi" w:cstheme="minorBidi"/>
                <w:noProof/>
                <w:sz w:val="22"/>
                <w:szCs w:val="22"/>
              </w:rPr>
              <w:tab/>
            </w:r>
            <w:r w:rsidR="00625CB4" w:rsidRPr="00006393">
              <w:rPr>
                <w:rStyle w:val="Hyperlink"/>
                <w:rFonts w:ascii="Times New Roman" w:eastAsia="Arial Unicode MS" w:hAnsi="Times New Roman" w:cs="Times New Roman"/>
                <w:noProof/>
                <w:lang w:bidi="hi-IN"/>
              </w:rPr>
              <w:t>DAS DISPOSIÇÕES GERAIS</w:t>
            </w:r>
            <w:r w:rsidR="00625CB4">
              <w:rPr>
                <w:noProof/>
                <w:webHidden/>
              </w:rPr>
              <w:tab/>
            </w:r>
            <w:r w:rsidR="00625CB4">
              <w:rPr>
                <w:noProof/>
                <w:webHidden/>
              </w:rPr>
              <w:fldChar w:fldCharType="begin"/>
            </w:r>
            <w:r w:rsidR="00625CB4">
              <w:rPr>
                <w:noProof/>
                <w:webHidden/>
              </w:rPr>
              <w:instrText xml:space="preserve"> PAGEREF _Toc191279349 \h </w:instrText>
            </w:r>
            <w:r w:rsidR="00625CB4">
              <w:rPr>
                <w:noProof/>
                <w:webHidden/>
              </w:rPr>
            </w:r>
            <w:r w:rsidR="00625CB4">
              <w:rPr>
                <w:noProof/>
                <w:webHidden/>
              </w:rPr>
              <w:fldChar w:fldCharType="separate"/>
            </w:r>
            <w:r>
              <w:rPr>
                <w:noProof/>
                <w:webHidden/>
              </w:rPr>
              <w:t>16</w:t>
            </w:r>
            <w:r w:rsidR="00625CB4">
              <w:rPr>
                <w:noProof/>
                <w:webHidden/>
              </w:rPr>
              <w:fldChar w:fldCharType="end"/>
            </w:r>
          </w:hyperlink>
        </w:p>
        <w:p w14:paraId="1C6873DD" w14:textId="17671AE3" w:rsidR="00625CB4" w:rsidRDefault="0082051C">
          <w:pPr>
            <w:pStyle w:val="Sumrio1"/>
            <w:tabs>
              <w:tab w:val="right" w:leader="dot" w:pos="8494"/>
            </w:tabs>
            <w:rPr>
              <w:rFonts w:asciiTheme="minorHAnsi" w:eastAsiaTheme="minorEastAsia" w:hAnsiTheme="minorHAnsi" w:cstheme="minorBidi"/>
              <w:noProof/>
              <w:sz w:val="22"/>
              <w:szCs w:val="22"/>
            </w:rPr>
          </w:pPr>
          <w:hyperlink w:anchor="_Toc191279350" w:history="1">
            <w:r w:rsidR="00625CB4" w:rsidRPr="00006393">
              <w:rPr>
                <w:rStyle w:val="Hyperlink"/>
                <w:rFonts w:ascii="Times New Roman" w:eastAsia="Arial Unicode MS" w:hAnsi="Times New Roman" w:cs="Times New Roman"/>
                <w:noProof/>
                <w:lang w:bidi="hi-IN"/>
              </w:rPr>
              <w:t>ANEXO 01 – TERMO DE REFERÊNCIA</w:t>
            </w:r>
            <w:r w:rsidR="00625CB4">
              <w:rPr>
                <w:noProof/>
                <w:webHidden/>
              </w:rPr>
              <w:tab/>
            </w:r>
            <w:r w:rsidR="00625CB4">
              <w:rPr>
                <w:noProof/>
                <w:webHidden/>
              </w:rPr>
              <w:fldChar w:fldCharType="begin"/>
            </w:r>
            <w:r w:rsidR="00625CB4">
              <w:rPr>
                <w:noProof/>
                <w:webHidden/>
              </w:rPr>
              <w:instrText xml:space="preserve"> PAGEREF _Toc191279350 \h </w:instrText>
            </w:r>
            <w:r w:rsidR="00625CB4">
              <w:rPr>
                <w:noProof/>
                <w:webHidden/>
              </w:rPr>
            </w:r>
            <w:r w:rsidR="00625CB4">
              <w:rPr>
                <w:noProof/>
                <w:webHidden/>
              </w:rPr>
              <w:fldChar w:fldCharType="separate"/>
            </w:r>
            <w:r>
              <w:rPr>
                <w:noProof/>
                <w:webHidden/>
              </w:rPr>
              <w:t>18</w:t>
            </w:r>
            <w:r w:rsidR="00625CB4">
              <w:rPr>
                <w:noProof/>
                <w:webHidden/>
              </w:rPr>
              <w:fldChar w:fldCharType="end"/>
            </w:r>
          </w:hyperlink>
        </w:p>
        <w:p w14:paraId="6E31A20D" w14:textId="4D8D1ED4" w:rsidR="00625CB4" w:rsidRDefault="0082051C">
          <w:pPr>
            <w:pStyle w:val="Sumrio1"/>
            <w:tabs>
              <w:tab w:val="right" w:leader="dot" w:pos="8494"/>
            </w:tabs>
            <w:rPr>
              <w:rFonts w:asciiTheme="minorHAnsi" w:eastAsiaTheme="minorEastAsia" w:hAnsiTheme="minorHAnsi" w:cstheme="minorBidi"/>
              <w:noProof/>
              <w:sz w:val="22"/>
              <w:szCs w:val="22"/>
            </w:rPr>
          </w:pPr>
          <w:hyperlink w:anchor="_Toc191279351" w:history="1">
            <w:r w:rsidR="00625CB4" w:rsidRPr="00006393">
              <w:rPr>
                <w:rStyle w:val="Hyperlink"/>
                <w:rFonts w:ascii="Times New Roman" w:eastAsia="Arial Unicode MS" w:hAnsi="Times New Roman" w:cs="Times New Roman"/>
                <w:noProof/>
                <w:lang w:bidi="hi-IN"/>
              </w:rPr>
              <w:t>ANEXO 02 – MODELO DE PROPOSTA COMERCIAL</w:t>
            </w:r>
            <w:r w:rsidR="00625CB4">
              <w:rPr>
                <w:noProof/>
                <w:webHidden/>
              </w:rPr>
              <w:tab/>
            </w:r>
            <w:r w:rsidR="00625CB4">
              <w:rPr>
                <w:noProof/>
                <w:webHidden/>
              </w:rPr>
              <w:fldChar w:fldCharType="begin"/>
            </w:r>
            <w:r w:rsidR="00625CB4">
              <w:rPr>
                <w:noProof/>
                <w:webHidden/>
              </w:rPr>
              <w:instrText xml:space="preserve"> PAGEREF _Toc191279351 \h </w:instrText>
            </w:r>
            <w:r w:rsidR="00625CB4">
              <w:rPr>
                <w:noProof/>
                <w:webHidden/>
              </w:rPr>
            </w:r>
            <w:r w:rsidR="00625CB4">
              <w:rPr>
                <w:noProof/>
                <w:webHidden/>
              </w:rPr>
              <w:fldChar w:fldCharType="separate"/>
            </w:r>
            <w:r>
              <w:rPr>
                <w:noProof/>
                <w:webHidden/>
              </w:rPr>
              <w:t>24</w:t>
            </w:r>
            <w:r w:rsidR="00625CB4">
              <w:rPr>
                <w:noProof/>
                <w:webHidden/>
              </w:rPr>
              <w:fldChar w:fldCharType="end"/>
            </w:r>
          </w:hyperlink>
        </w:p>
        <w:p w14:paraId="19C7065A" w14:textId="1B9CC2F3"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641BAC33"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796AE3">
        <w:rPr>
          <w:rFonts w:ascii="Times New Roman" w:hAnsi="Times New Roman" w:cs="Times New Roman"/>
          <w:b/>
          <w:bCs/>
          <w:sz w:val="24"/>
        </w:rPr>
        <w:t>05</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2716867E"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75255A">
        <w:rPr>
          <w:rFonts w:ascii="Times New Roman" w:hAnsi="Times New Roman" w:cs="Times New Roman"/>
          <w:b/>
          <w:bCs/>
          <w:sz w:val="24"/>
        </w:rPr>
        <w:t>64</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19DC4B96" w:rsidR="0075255A" w:rsidRDefault="0075255A" w:rsidP="001A0FD3">
                            <w:pPr>
                              <w:pStyle w:val="WW-Recuodecorpodetexto3"/>
                              <w:ind w:left="30" w:right="-48" w:hanging="4"/>
                              <w:jc w:val="center"/>
                              <w:rPr>
                                <w:b/>
                              </w:rPr>
                            </w:pPr>
                            <w:r>
                              <w:rPr>
                                <w:b/>
                              </w:rPr>
                              <w:t xml:space="preserve">Data da sessão pública: </w:t>
                            </w:r>
                            <w:r w:rsidR="00796AE3">
                              <w:rPr>
                                <w:b/>
                              </w:rPr>
                              <w:t>20</w:t>
                            </w:r>
                            <w:r>
                              <w:rPr>
                                <w:b/>
                              </w:rPr>
                              <w:t>/</w:t>
                            </w:r>
                            <w:r w:rsidR="00796AE3">
                              <w:rPr>
                                <w:b/>
                              </w:rPr>
                              <w:t>03</w:t>
                            </w:r>
                            <w:r>
                              <w:rPr>
                                <w:b/>
                              </w:rPr>
                              <w:t>/2025</w:t>
                            </w:r>
                          </w:p>
                          <w:p w14:paraId="1AE0C98E" w14:textId="4D0D9BDF" w:rsidR="0075255A" w:rsidRDefault="0075255A" w:rsidP="001A0FD3">
                            <w:pPr>
                              <w:pStyle w:val="WW-Recuodecorpodetexto3"/>
                              <w:ind w:left="30" w:right="-48" w:hanging="4"/>
                              <w:jc w:val="center"/>
                              <w:rPr>
                                <w:b/>
                              </w:rPr>
                            </w:pPr>
                            <w:r>
                              <w:rPr>
                                <w:b/>
                              </w:rPr>
                              <w:t xml:space="preserve">Horário da fase de lances: </w:t>
                            </w:r>
                            <w:r w:rsidR="00796AE3">
                              <w:rPr>
                                <w:b/>
                              </w:rPr>
                              <w:t>08</w:t>
                            </w:r>
                            <w:r>
                              <w:rPr>
                                <w:b/>
                              </w:rPr>
                              <w:t>h</w:t>
                            </w:r>
                            <w:r w:rsidR="00796AE3">
                              <w:rPr>
                                <w:b/>
                              </w:rPr>
                              <w:t>00</w:t>
                            </w:r>
                            <w:r>
                              <w:rPr>
                                <w:b/>
                              </w:rPr>
                              <w:t xml:space="preserve">min às </w:t>
                            </w:r>
                            <w:r w:rsidR="00796AE3">
                              <w:rPr>
                                <w:b/>
                              </w:rPr>
                              <w:t>14</w:t>
                            </w:r>
                            <w:r>
                              <w:rPr>
                                <w:b/>
                              </w:rPr>
                              <w:t>h</w:t>
                            </w:r>
                            <w:r w:rsidR="00796AE3">
                              <w:rPr>
                                <w:b/>
                              </w:rPr>
                              <w:t>00</w:t>
                            </w:r>
                            <w:r>
                              <w:rPr>
                                <w:b/>
                              </w:rPr>
                              <w:t>min</w:t>
                            </w:r>
                          </w:p>
                          <w:p w14:paraId="3CA117F7" w14:textId="77777777" w:rsidR="0075255A" w:rsidRDefault="0075255A"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19DC4B96" w:rsidR="0075255A" w:rsidRDefault="0075255A" w:rsidP="001A0FD3">
                      <w:pPr>
                        <w:pStyle w:val="WW-Recuodecorpodetexto3"/>
                        <w:ind w:left="30" w:right="-48" w:hanging="4"/>
                        <w:jc w:val="center"/>
                        <w:rPr>
                          <w:b/>
                        </w:rPr>
                      </w:pPr>
                      <w:r>
                        <w:rPr>
                          <w:b/>
                        </w:rPr>
                        <w:t xml:space="preserve">Data da sessão pública: </w:t>
                      </w:r>
                      <w:r w:rsidR="00796AE3">
                        <w:rPr>
                          <w:b/>
                        </w:rPr>
                        <w:t>20</w:t>
                      </w:r>
                      <w:r>
                        <w:rPr>
                          <w:b/>
                        </w:rPr>
                        <w:t>/</w:t>
                      </w:r>
                      <w:r w:rsidR="00796AE3">
                        <w:rPr>
                          <w:b/>
                        </w:rPr>
                        <w:t>03</w:t>
                      </w:r>
                      <w:r>
                        <w:rPr>
                          <w:b/>
                        </w:rPr>
                        <w:t>/2025</w:t>
                      </w:r>
                    </w:p>
                    <w:p w14:paraId="1AE0C98E" w14:textId="4D0D9BDF" w:rsidR="0075255A" w:rsidRDefault="0075255A" w:rsidP="001A0FD3">
                      <w:pPr>
                        <w:pStyle w:val="WW-Recuodecorpodetexto3"/>
                        <w:ind w:left="30" w:right="-48" w:hanging="4"/>
                        <w:jc w:val="center"/>
                        <w:rPr>
                          <w:b/>
                        </w:rPr>
                      </w:pPr>
                      <w:r>
                        <w:rPr>
                          <w:b/>
                        </w:rPr>
                        <w:t xml:space="preserve">Horário da fase de lances: </w:t>
                      </w:r>
                      <w:r w:rsidR="00796AE3">
                        <w:rPr>
                          <w:b/>
                        </w:rPr>
                        <w:t>08</w:t>
                      </w:r>
                      <w:r>
                        <w:rPr>
                          <w:b/>
                        </w:rPr>
                        <w:t>h</w:t>
                      </w:r>
                      <w:r w:rsidR="00796AE3">
                        <w:rPr>
                          <w:b/>
                        </w:rPr>
                        <w:t>00</w:t>
                      </w:r>
                      <w:r>
                        <w:rPr>
                          <w:b/>
                        </w:rPr>
                        <w:t xml:space="preserve">min às </w:t>
                      </w:r>
                      <w:r w:rsidR="00796AE3">
                        <w:rPr>
                          <w:b/>
                        </w:rPr>
                        <w:t>14</w:t>
                      </w:r>
                      <w:r>
                        <w:rPr>
                          <w:b/>
                        </w:rPr>
                        <w:t>h</w:t>
                      </w:r>
                      <w:r w:rsidR="00796AE3">
                        <w:rPr>
                          <w:b/>
                        </w:rPr>
                        <w:t>00</w:t>
                      </w:r>
                      <w:r>
                        <w:rPr>
                          <w:b/>
                        </w:rPr>
                        <w:t>min</w:t>
                      </w:r>
                    </w:p>
                    <w:p w14:paraId="3CA117F7" w14:textId="77777777" w:rsidR="0075255A" w:rsidRDefault="0075255A"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191279340"/>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4486B999"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contratação direta tem por objeto </w:t>
      </w:r>
      <w:r w:rsidRPr="00D36EFC">
        <w:rPr>
          <w:rFonts w:ascii="Times New Roman" w:hAnsi="Times New Roman" w:cs="Times New Roman"/>
          <w:color w:val="000000"/>
          <w:sz w:val="24"/>
        </w:rPr>
        <w:t xml:space="preserve">a </w:t>
      </w:r>
      <w:bookmarkStart w:id="1" w:name="_Hlk192164489"/>
      <w:bookmarkStart w:id="2" w:name="_GoBack"/>
      <w:r w:rsidR="00D36EFC" w:rsidRPr="00D36EFC">
        <w:rPr>
          <w:rFonts w:ascii="Times New Roman" w:hAnsi="Times New Roman" w:cs="Times New Roman"/>
          <w:bCs/>
          <w:sz w:val="24"/>
        </w:rPr>
        <w:t xml:space="preserve">aquisição de </w:t>
      </w:r>
      <w:r w:rsidR="0075255A">
        <w:rPr>
          <w:rFonts w:ascii="Times New Roman" w:hAnsi="Times New Roman" w:cs="Times New Roman"/>
          <w:bCs/>
          <w:sz w:val="24"/>
        </w:rPr>
        <w:t>livros</w:t>
      </w:r>
      <w:r w:rsidR="00D36EFC" w:rsidRPr="00D36EFC">
        <w:rPr>
          <w:rFonts w:ascii="Times New Roman" w:hAnsi="Times New Roman" w:cs="Times New Roman"/>
          <w:bCs/>
          <w:sz w:val="24"/>
        </w:rPr>
        <w:t xml:space="preserve"> para atender as necessidades da Câmara Municipal de Palmeira</w:t>
      </w:r>
      <w:bookmarkEnd w:id="1"/>
      <w:bookmarkEnd w:id="2"/>
      <w:r w:rsidRPr="00DA788B">
        <w:rPr>
          <w:rFonts w:ascii="Times New Roman" w:hAnsi="Times New Roman" w:cs="Times New Roman"/>
          <w:sz w:val="24"/>
        </w:rPr>
        <w:t>, conforme especificações constantes no Anexo 01 deste aviso</w:t>
      </w:r>
      <w:r w:rsidR="00C074DA" w:rsidRPr="00DA788B">
        <w:rPr>
          <w:rFonts w:ascii="Times New Roman" w:hAnsi="Times New Roman" w:cs="Times New Roman"/>
          <w:sz w:val="24"/>
        </w:rPr>
        <w:t>.</w:t>
      </w:r>
    </w:p>
    <w:p w14:paraId="5677837B" w14:textId="7F8B0303" w:rsidR="00DA788B" w:rsidRPr="00DA788B" w:rsidRDefault="0075255A" w:rsidP="00A2523B">
      <w:pPr>
        <w:pStyle w:val="PADRO"/>
        <w:keepNext w:val="0"/>
        <w:widowControl/>
        <w:shd w:val="clear" w:color="auto" w:fill="auto"/>
        <w:spacing w:before="0" w:after="0" w:line="240" w:lineRule="auto"/>
        <w:ind w:right="-568" w:firstLine="0"/>
        <w:rPr>
          <w:rFonts w:ascii="Times New Roman" w:hAnsi="Times New Roman" w:cs="Times New Roman"/>
          <w:sz w:val="24"/>
        </w:rPr>
      </w:pPr>
      <w:r>
        <w:rPr>
          <w:rFonts w:ascii="Times New Roman" w:hAnsi="Times New Roman" w:cs="Times New Roman"/>
          <w:sz w:val="24"/>
        </w:rPr>
        <w:t xml:space="preserve"> </w:t>
      </w: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EC40D4">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91279341"/>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1279342"/>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1279343"/>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1279344"/>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91279345"/>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82051C"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91279346"/>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50605B28"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color w:val="000000"/>
          <w:sz w:val="24"/>
          <w:lang w:eastAsia="en-US"/>
        </w:rPr>
        <w:t xml:space="preserve">Declarado o vencedor, </w:t>
      </w:r>
      <w:r>
        <w:rPr>
          <w:rFonts w:ascii="Times New Roman" w:hAnsi="Times New Roman" w:cs="Times New Roman"/>
          <w:sz w:val="24"/>
        </w:rPr>
        <w:t xml:space="preserve">o proponente que desejar recorrer contra o julgamento efetuado poderá fazê-lo, através do e-mail </w:t>
      </w:r>
      <w:r>
        <w:rPr>
          <w:rFonts w:ascii="Times New Roman" w:hAnsi="Times New Roman" w:cs="Times New Roman"/>
          <w:sz w:val="24"/>
          <w:u w:val="single"/>
        </w:rPr>
        <w:t>compras@palmeira.pr.leg.br</w:t>
      </w:r>
      <w:r>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xml:space="preserve">, em outros 03 (três) </w:t>
      </w:r>
      <w:r>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4" w:name="_Toc191279347"/>
      <w:r w:rsidRPr="00DA788B">
        <w:rPr>
          <w:rFonts w:ascii="Times New Roman" w:hAnsi="Times New Roman" w:cs="Times New Roman"/>
          <w:sz w:val="24"/>
        </w:rPr>
        <w:t>CONTRATAÇÃO</w:t>
      </w:r>
      <w:bookmarkEnd w:id="14"/>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5" w:name="_Toc191279348"/>
      <w:r w:rsidRPr="00DA788B">
        <w:rPr>
          <w:rFonts w:ascii="Times New Roman" w:hAnsi="Times New Roman" w:cs="Times New Roman"/>
          <w:sz w:val="24"/>
        </w:rPr>
        <w:lastRenderedPageBreak/>
        <w:t>INFRAÇÕES E SANÇÕES ADMINISTRATIVAS</w:t>
      </w:r>
      <w:bookmarkEnd w:id="15"/>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r w:rsidRPr="00DA788B">
        <w:rPr>
          <w:rFonts w:ascii="Times New Roman" w:hAnsi="Times New Roman" w:cs="Times New Roman"/>
          <w:sz w:val="24"/>
        </w:rPr>
        <w:lastRenderedPageBreak/>
        <w:t>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6" w:name="_Hlk78351618"/>
      <w:bookmarkEnd w:id="16"/>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7" w:name="_Toc191279349"/>
      <w:r w:rsidRPr="00DA788B">
        <w:rPr>
          <w:rFonts w:ascii="Times New Roman" w:hAnsi="Times New Roman" w:cs="Times New Roman"/>
          <w:sz w:val="24"/>
        </w:rPr>
        <w:t>DAS DISPOSIÇÕES GERAIS</w:t>
      </w:r>
      <w:bookmarkEnd w:id="17"/>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285DDB4C"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75255A">
        <w:rPr>
          <w:rFonts w:ascii="Times New Roman" w:hAnsi="Times New Roman" w:cs="Times New Roman"/>
          <w:sz w:val="24"/>
        </w:rPr>
        <w:t>24</w:t>
      </w:r>
      <w:r w:rsidR="00736D96">
        <w:rPr>
          <w:rFonts w:ascii="Times New Roman" w:hAnsi="Times New Roman" w:cs="Times New Roman"/>
          <w:sz w:val="24"/>
        </w:rPr>
        <w:t xml:space="preserve">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8"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77777777" w:rsidR="001104F8" w:rsidRDefault="001104F8" w:rsidP="00087FCF">
      <w:pPr>
        <w:ind w:right="-568"/>
        <w:jc w:val="center"/>
        <w:rPr>
          <w:rFonts w:ascii="Times New Roman" w:hAnsi="Times New Roman" w:cs="Times New Roman"/>
          <w:b/>
          <w:bCs/>
          <w:iCs/>
          <w:sz w:val="24"/>
        </w:rPr>
      </w:pPr>
    </w:p>
    <w:p w14:paraId="6E4BF9C9" w14:textId="77777777" w:rsidR="001104F8" w:rsidRDefault="001104F8" w:rsidP="00087FCF">
      <w:pPr>
        <w:ind w:right="-568"/>
        <w:jc w:val="center"/>
        <w:rPr>
          <w:rFonts w:ascii="Times New Roman" w:hAnsi="Times New Roman" w:cs="Times New Roman"/>
          <w:b/>
          <w:bCs/>
          <w:iCs/>
          <w:sz w:val="24"/>
        </w:rPr>
      </w:pPr>
    </w:p>
    <w:p w14:paraId="54BBC426" w14:textId="77777777" w:rsidR="001104F8" w:rsidRDefault="001104F8" w:rsidP="00087FCF">
      <w:pPr>
        <w:ind w:right="-568"/>
        <w:jc w:val="center"/>
        <w:rPr>
          <w:rFonts w:ascii="Times New Roman" w:hAnsi="Times New Roman" w:cs="Times New Roman"/>
          <w:b/>
          <w:bCs/>
          <w:iCs/>
          <w:sz w:val="24"/>
        </w:rPr>
      </w:pPr>
    </w:p>
    <w:p w14:paraId="5BD23D8D" w14:textId="77777777" w:rsidR="00A96D04" w:rsidRDefault="00A96D04" w:rsidP="00087FCF">
      <w:pPr>
        <w:ind w:right="-568"/>
        <w:jc w:val="center"/>
        <w:rPr>
          <w:rFonts w:ascii="Times New Roman" w:hAnsi="Times New Roman" w:cs="Times New Roman"/>
          <w:b/>
          <w:bCs/>
          <w:iCs/>
          <w:sz w:val="24"/>
        </w:rPr>
      </w:pPr>
    </w:p>
    <w:p w14:paraId="530973E4" w14:textId="77777777" w:rsidR="00A96D04" w:rsidRDefault="00A96D04" w:rsidP="00087FCF">
      <w:pPr>
        <w:ind w:right="-568"/>
        <w:jc w:val="center"/>
        <w:rPr>
          <w:rFonts w:ascii="Times New Roman" w:hAnsi="Times New Roman" w:cs="Times New Roman"/>
          <w:b/>
          <w:bCs/>
          <w:iCs/>
          <w:sz w:val="24"/>
        </w:rPr>
      </w:pPr>
    </w:p>
    <w:p w14:paraId="6EFA12BB" w14:textId="77777777" w:rsidR="00A96D04" w:rsidRDefault="00A96D04" w:rsidP="00087FCF">
      <w:pPr>
        <w:ind w:right="-568"/>
        <w:jc w:val="center"/>
        <w:rPr>
          <w:rFonts w:ascii="Times New Roman" w:hAnsi="Times New Roman" w:cs="Times New Roman"/>
          <w:b/>
          <w:bCs/>
          <w:iCs/>
          <w:sz w:val="24"/>
        </w:rPr>
      </w:pPr>
    </w:p>
    <w:p w14:paraId="3D321B0D" w14:textId="77777777" w:rsidR="00A96D04" w:rsidRDefault="00A96D04" w:rsidP="00087FCF">
      <w:pPr>
        <w:ind w:right="-568"/>
        <w:jc w:val="center"/>
        <w:rPr>
          <w:rFonts w:ascii="Times New Roman" w:hAnsi="Times New Roman" w:cs="Times New Roman"/>
          <w:b/>
          <w:bCs/>
          <w:iCs/>
          <w:sz w:val="24"/>
        </w:rPr>
      </w:pPr>
    </w:p>
    <w:p w14:paraId="4D75FE7F" w14:textId="77777777" w:rsidR="00A96D04" w:rsidRDefault="00A96D04" w:rsidP="00087FCF">
      <w:pPr>
        <w:ind w:right="-568"/>
        <w:jc w:val="center"/>
        <w:rPr>
          <w:rFonts w:ascii="Times New Roman" w:hAnsi="Times New Roman" w:cs="Times New Roman"/>
          <w:b/>
          <w:bCs/>
          <w:iCs/>
          <w:sz w:val="24"/>
        </w:rPr>
      </w:pPr>
    </w:p>
    <w:p w14:paraId="240C3454" w14:textId="77777777" w:rsidR="00A96D04" w:rsidRDefault="00A96D04" w:rsidP="00087FCF">
      <w:pPr>
        <w:ind w:right="-568"/>
        <w:jc w:val="center"/>
        <w:rPr>
          <w:rFonts w:ascii="Times New Roman" w:hAnsi="Times New Roman" w:cs="Times New Roman"/>
          <w:b/>
          <w:bCs/>
          <w:iCs/>
          <w:sz w:val="24"/>
        </w:rPr>
      </w:pPr>
    </w:p>
    <w:p w14:paraId="50C3D459" w14:textId="77777777" w:rsidR="00A96D04" w:rsidRDefault="00A96D04" w:rsidP="00087FCF">
      <w:pPr>
        <w:ind w:right="-568"/>
        <w:jc w:val="center"/>
        <w:rPr>
          <w:rFonts w:ascii="Times New Roman" w:hAnsi="Times New Roman" w:cs="Times New Roman"/>
          <w:b/>
          <w:bCs/>
          <w:iCs/>
          <w:sz w:val="24"/>
        </w:rPr>
      </w:pPr>
    </w:p>
    <w:p w14:paraId="7FD45533" w14:textId="77777777" w:rsidR="00B12062" w:rsidRDefault="00B12062" w:rsidP="00087FCF">
      <w:pPr>
        <w:ind w:right="-568"/>
        <w:jc w:val="center"/>
        <w:rPr>
          <w:rFonts w:ascii="Times New Roman" w:hAnsi="Times New Roman" w:cs="Times New Roman"/>
          <w:b/>
          <w:bCs/>
          <w:iCs/>
          <w:sz w:val="24"/>
        </w:rPr>
      </w:pPr>
    </w:p>
    <w:p w14:paraId="0BAC3D60" w14:textId="77777777" w:rsidR="00B12062" w:rsidRDefault="00B12062" w:rsidP="00087FCF">
      <w:pPr>
        <w:ind w:right="-568"/>
        <w:jc w:val="center"/>
        <w:rPr>
          <w:rFonts w:ascii="Times New Roman" w:hAnsi="Times New Roman" w:cs="Times New Roman"/>
          <w:b/>
          <w:bCs/>
          <w:iCs/>
          <w:sz w:val="24"/>
        </w:rPr>
      </w:pPr>
    </w:p>
    <w:p w14:paraId="518839B3" w14:textId="77777777" w:rsidR="00B12062" w:rsidRDefault="00B12062" w:rsidP="00087FCF">
      <w:pPr>
        <w:ind w:right="-568"/>
        <w:jc w:val="center"/>
        <w:rPr>
          <w:rFonts w:ascii="Times New Roman" w:hAnsi="Times New Roman" w:cs="Times New Roman"/>
          <w:b/>
          <w:bCs/>
          <w:iCs/>
          <w:sz w:val="24"/>
        </w:rPr>
      </w:pPr>
    </w:p>
    <w:p w14:paraId="7B0F1D76" w14:textId="77777777" w:rsidR="00B12062" w:rsidRDefault="00B12062" w:rsidP="00087FCF">
      <w:pPr>
        <w:ind w:right="-568"/>
        <w:jc w:val="center"/>
        <w:rPr>
          <w:rFonts w:ascii="Times New Roman" w:hAnsi="Times New Roman" w:cs="Times New Roman"/>
          <w:b/>
          <w:bCs/>
          <w:iCs/>
          <w:sz w:val="24"/>
        </w:rPr>
      </w:pPr>
    </w:p>
    <w:p w14:paraId="6C846726" w14:textId="77777777" w:rsidR="00B12062" w:rsidRDefault="00B12062" w:rsidP="00087FCF">
      <w:pPr>
        <w:ind w:right="-568"/>
        <w:jc w:val="center"/>
        <w:rPr>
          <w:rFonts w:ascii="Times New Roman" w:hAnsi="Times New Roman" w:cs="Times New Roman"/>
          <w:b/>
          <w:bCs/>
          <w:iCs/>
          <w:sz w:val="24"/>
        </w:rPr>
      </w:pPr>
    </w:p>
    <w:p w14:paraId="7FA07CF5" w14:textId="77777777" w:rsidR="00B12062" w:rsidRDefault="00B12062" w:rsidP="00087FCF">
      <w:pPr>
        <w:ind w:right="-568"/>
        <w:jc w:val="center"/>
        <w:rPr>
          <w:rFonts w:ascii="Times New Roman" w:hAnsi="Times New Roman" w:cs="Times New Roman"/>
          <w:b/>
          <w:bCs/>
          <w:iCs/>
          <w:sz w:val="24"/>
        </w:rPr>
      </w:pPr>
    </w:p>
    <w:p w14:paraId="103ACCD5" w14:textId="77777777" w:rsidR="00B12062" w:rsidRDefault="00B12062" w:rsidP="00087FCF">
      <w:pPr>
        <w:ind w:right="-568"/>
        <w:jc w:val="center"/>
        <w:rPr>
          <w:rFonts w:ascii="Times New Roman" w:hAnsi="Times New Roman" w:cs="Times New Roman"/>
          <w:b/>
          <w:bCs/>
          <w:iCs/>
          <w:sz w:val="24"/>
        </w:rPr>
      </w:pP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62B96847" w14:textId="74E22C35" w:rsidR="00366AA9" w:rsidRDefault="00366AA9" w:rsidP="00EA1D10">
      <w:pPr>
        <w:ind w:right="-568"/>
        <w:rPr>
          <w:rFonts w:ascii="Times New Roman" w:hAnsi="Times New Roman" w:cs="Times New Roman"/>
          <w:b/>
          <w:bCs/>
          <w:iCs/>
          <w:sz w:val="24"/>
        </w:rPr>
      </w:pPr>
    </w:p>
    <w:p w14:paraId="23C6D9FA" w14:textId="1EA514E1" w:rsidR="00F01BB5" w:rsidRDefault="00F01BB5" w:rsidP="00EA1D10">
      <w:pPr>
        <w:ind w:right="-568"/>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9" w:name="_Toc191279350"/>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9"/>
    </w:p>
    <w:bookmarkEnd w:id="18"/>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2254D19B" w:rsidR="00996987" w:rsidRPr="00D36EFC" w:rsidRDefault="008557F1" w:rsidP="008557F1">
      <w:pPr>
        <w:pStyle w:val="PargrafodaLista"/>
        <w:numPr>
          <w:ilvl w:val="1"/>
          <w:numId w:val="5"/>
        </w:numPr>
        <w:tabs>
          <w:tab w:val="clear" w:pos="0"/>
          <w:tab w:val="num" w:pos="426"/>
        </w:tabs>
        <w:suppressAutoHyphens w:val="0"/>
        <w:ind w:left="0" w:right="-568" w:firstLine="0"/>
        <w:jc w:val="both"/>
        <w:rPr>
          <w:rFonts w:ascii="Times New Roman" w:hAnsi="Times New Roman" w:cs="Times New Roman"/>
          <w:szCs w:val="20"/>
        </w:rPr>
      </w:pPr>
      <w:r w:rsidRPr="008557F1">
        <w:rPr>
          <w:rFonts w:ascii="Times New Roman" w:hAnsi="Times New Roman" w:cs="Times New Roman"/>
          <w:b/>
          <w:bCs/>
          <w:sz w:val="24"/>
        </w:rPr>
        <w:t>Definição do objeto</w:t>
      </w:r>
      <w:r>
        <w:rPr>
          <w:rFonts w:ascii="Times New Roman" w:hAnsi="Times New Roman" w:cs="Times New Roman"/>
          <w:bCs/>
          <w:sz w:val="24"/>
        </w:rPr>
        <w:t xml:space="preserve">: </w:t>
      </w:r>
      <w:r w:rsidRPr="0075255A">
        <w:rPr>
          <w:rFonts w:ascii="Times New Roman" w:hAnsi="Times New Roman" w:cs="Times New Roman"/>
          <w:bCs/>
          <w:sz w:val="24"/>
        </w:rPr>
        <w:t xml:space="preserve">Aquisição </w:t>
      </w:r>
      <w:r w:rsidR="0075255A" w:rsidRPr="0075255A">
        <w:rPr>
          <w:rFonts w:ascii="Times New Roman" w:hAnsi="Times New Roman" w:cs="Times New Roman"/>
          <w:bCs/>
          <w:sz w:val="24"/>
        </w:rPr>
        <w:t>de livros</w:t>
      </w:r>
      <w:r w:rsidR="0075255A" w:rsidRPr="0075255A">
        <w:rPr>
          <w:rFonts w:ascii="Times New Roman" w:hAnsi="Times New Roman" w:cs="Times New Roman"/>
          <w:sz w:val="24"/>
        </w:rPr>
        <w:t xml:space="preserve"> para atender as necessidades da Câmara Municipal de Palmeira</w:t>
      </w:r>
      <w:r w:rsidR="0075255A" w:rsidRPr="0075255A">
        <w:rPr>
          <w:rFonts w:ascii="Times New Roman" w:hAnsi="Times New Roman" w:cs="Times New Roman"/>
          <w:bCs/>
          <w:sz w:val="24"/>
        </w:rPr>
        <w:t xml:space="preserve">, através de dispensa de licitação, fundamentada no inciso II, do art. 75 da Lei Federal n°. 14.133 de 1° de abril de 2021, </w:t>
      </w:r>
      <w:r w:rsidR="0075255A" w:rsidRPr="0075255A">
        <w:rPr>
          <w:rFonts w:ascii="Times New Roman" w:hAnsi="Times New Roman" w:cs="Times New Roman"/>
          <w:sz w:val="24"/>
        </w:rPr>
        <w:t>conforme exposto abaixo</w:t>
      </w:r>
      <w:r w:rsidR="00D36EFC" w:rsidRPr="0075255A">
        <w:rPr>
          <w:rFonts w:ascii="Times New Roman" w:hAnsi="Times New Roman" w:cs="Times New Roman"/>
          <w:sz w:val="24"/>
        </w:rPr>
        <w:t>:</w:t>
      </w:r>
    </w:p>
    <w:p w14:paraId="2C0A32AE" w14:textId="7777777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9E550B" w:rsidRPr="00996987" w14:paraId="554215A0" w14:textId="77777777" w:rsidTr="00360E24">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9E550B" w:rsidRPr="00D36EFC" w:rsidRDefault="009E550B" w:rsidP="009E550B">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hideMark/>
          </w:tcPr>
          <w:p w14:paraId="27C8CA36" w14:textId="5499F0C5" w:rsidR="009E550B" w:rsidRPr="009E550B" w:rsidRDefault="009E550B" w:rsidP="009E550B">
            <w:pPr>
              <w:jc w:val="both"/>
              <w:rPr>
                <w:rFonts w:ascii="Times New Roman" w:hAnsi="Times New Roman" w:cs="Times New Roman"/>
                <w:color w:val="000000" w:themeColor="text1"/>
                <w:kern w:val="2"/>
                <w:szCs w:val="20"/>
                <w:lang w:eastAsia="en-US"/>
                <w14:ligatures w14:val="standardContextual"/>
              </w:rPr>
            </w:pPr>
            <w:r w:rsidRPr="009E550B">
              <w:rPr>
                <w:rFonts w:ascii="Times New Roman" w:hAnsi="Times New Roman" w:cs="Times New Roman"/>
              </w:rPr>
              <w:t>Manual de Licitações e Contratos Administrativos – 4ª Edição 2025. Autores: Maria Di Pietro, Edgar Guimarães, Fabrício Motta, Luciano Ferraz, Thiago Marrara e Victor Amorim.</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687445C2" w:rsidR="009E550B" w:rsidRPr="009E550B" w:rsidRDefault="009E550B" w:rsidP="009E550B">
            <w:pPr>
              <w:jc w:val="center"/>
              <w:rPr>
                <w:rFonts w:ascii="Times New Roman" w:hAnsi="Times New Roman" w:cs="Times New Roman"/>
                <w:color w:val="000000" w:themeColor="text1"/>
                <w:kern w:val="2"/>
                <w:szCs w:val="20"/>
                <w:lang w:eastAsia="en-US"/>
                <w14:ligatures w14:val="standardContextual"/>
              </w:rPr>
            </w:pPr>
            <w:r w:rsidRPr="009E550B">
              <w:rPr>
                <w:rFonts w:ascii="Times New Roman" w:hAnsi="Times New Roman" w:cs="Times New Roman"/>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0C316914" w:rsidR="009E550B" w:rsidRPr="009E550B" w:rsidRDefault="009E550B" w:rsidP="009E550B">
            <w:pPr>
              <w:jc w:val="center"/>
              <w:rPr>
                <w:rFonts w:ascii="Times New Roman" w:hAnsi="Times New Roman" w:cs="Times New Roman"/>
                <w:color w:val="000000" w:themeColor="text1"/>
                <w:kern w:val="2"/>
                <w:szCs w:val="20"/>
                <w:lang w:eastAsia="en-US"/>
                <w14:ligatures w14:val="standardContextual"/>
              </w:rPr>
            </w:pPr>
            <w:r w:rsidRPr="009E550B">
              <w:rPr>
                <w:rFonts w:ascii="Times New Roman" w:hAnsi="Times New Roman" w:cs="Times New Roman"/>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2848E951" w:rsidR="009E550B" w:rsidRPr="009E550B" w:rsidRDefault="009E550B" w:rsidP="009E550B">
            <w:pPr>
              <w:jc w:val="center"/>
              <w:rPr>
                <w:rFonts w:ascii="Times New Roman" w:hAnsi="Times New Roman" w:cs="Times New Roman"/>
                <w:color w:val="000000" w:themeColor="text1"/>
                <w:kern w:val="2"/>
                <w:szCs w:val="20"/>
                <w:lang w:eastAsia="en-US"/>
                <w14:ligatures w14:val="standardContextual"/>
              </w:rPr>
            </w:pPr>
            <w:r w:rsidRPr="009E550B">
              <w:rPr>
                <w:rFonts w:ascii="Times New Roman" w:hAnsi="Times New Roman" w:cs="Times New Roman"/>
              </w:rPr>
              <w:t>390,00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74F71CA1" w:rsidR="009E550B" w:rsidRPr="009E550B" w:rsidRDefault="009E550B" w:rsidP="009E550B">
            <w:pPr>
              <w:jc w:val="center"/>
              <w:rPr>
                <w:rFonts w:ascii="Times New Roman" w:hAnsi="Times New Roman" w:cs="Times New Roman"/>
                <w:color w:val="000000" w:themeColor="text1"/>
                <w:kern w:val="2"/>
                <w:szCs w:val="20"/>
                <w:lang w:eastAsia="en-US"/>
                <w14:ligatures w14:val="standardContextual"/>
              </w:rPr>
            </w:pPr>
            <w:r w:rsidRPr="009E550B">
              <w:rPr>
                <w:rFonts w:ascii="Times New Roman" w:hAnsi="Times New Roman" w:cs="Times New Roman"/>
              </w:rPr>
              <w:t>390,00</w:t>
            </w:r>
          </w:p>
        </w:tc>
      </w:tr>
      <w:tr w:rsidR="009E550B" w:rsidRPr="00996987" w14:paraId="1289D056" w14:textId="77777777" w:rsidTr="00360E24">
        <w:tc>
          <w:tcPr>
            <w:tcW w:w="750" w:type="dxa"/>
            <w:tcBorders>
              <w:top w:val="single" w:sz="4" w:space="0" w:color="auto"/>
              <w:left w:val="single" w:sz="4" w:space="0" w:color="auto"/>
              <w:bottom w:val="single" w:sz="4" w:space="0" w:color="auto"/>
              <w:right w:val="single" w:sz="4" w:space="0" w:color="auto"/>
            </w:tcBorders>
            <w:vAlign w:val="center"/>
          </w:tcPr>
          <w:p w14:paraId="2A2AF19E" w14:textId="77777777" w:rsidR="009E550B" w:rsidRPr="00D36EFC" w:rsidRDefault="009E550B" w:rsidP="009E550B">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tcPr>
          <w:p w14:paraId="4C8405DA" w14:textId="4712547C" w:rsidR="009E550B" w:rsidRPr="009E550B" w:rsidRDefault="009E550B" w:rsidP="009E550B">
            <w:pPr>
              <w:jc w:val="both"/>
              <w:rPr>
                <w:rFonts w:ascii="Times New Roman" w:hAnsi="Times New Roman" w:cs="Times New Roman"/>
                <w:szCs w:val="20"/>
              </w:rPr>
            </w:pPr>
            <w:r w:rsidRPr="009E550B">
              <w:rPr>
                <w:rFonts w:ascii="Times New Roman" w:hAnsi="Times New Roman" w:cs="Times New Roman"/>
              </w:rPr>
              <w:t>Tratado da Nova Lei de Licitações e Contratos Administrativos: Lei 14133/21 Comentada por Advogados Públicos (2025). Autores: Leandro Sarai e outros.</w:t>
            </w:r>
          </w:p>
        </w:tc>
        <w:tc>
          <w:tcPr>
            <w:tcW w:w="829" w:type="dxa"/>
            <w:tcBorders>
              <w:top w:val="single" w:sz="4" w:space="0" w:color="auto"/>
              <w:left w:val="single" w:sz="4" w:space="0" w:color="auto"/>
              <w:bottom w:val="single" w:sz="4" w:space="0" w:color="auto"/>
              <w:right w:val="single" w:sz="4" w:space="0" w:color="auto"/>
            </w:tcBorders>
            <w:vAlign w:val="center"/>
          </w:tcPr>
          <w:p w14:paraId="7FE152A9" w14:textId="253FE69A" w:rsidR="009E550B" w:rsidRPr="009E550B" w:rsidRDefault="009E550B" w:rsidP="009E550B">
            <w:pPr>
              <w:jc w:val="center"/>
              <w:rPr>
                <w:rFonts w:ascii="Times New Roman" w:hAnsi="Times New Roman" w:cs="Times New Roman"/>
                <w:szCs w:val="20"/>
              </w:rPr>
            </w:pPr>
            <w:r w:rsidRPr="009E550B">
              <w:rPr>
                <w:rFonts w:ascii="Times New Roman" w:hAnsi="Times New Roman" w:cs="Times New Roman"/>
              </w:rPr>
              <w:t>UN</w:t>
            </w:r>
          </w:p>
        </w:tc>
        <w:tc>
          <w:tcPr>
            <w:tcW w:w="983" w:type="dxa"/>
            <w:tcBorders>
              <w:top w:val="single" w:sz="4" w:space="0" w:color="auto"/>
              <w:left w:val="single" w:sz="4" w:space="0" w:color="auto"/>
              <w:bottom w:val="single" w:sz="4" w:space="0" w:color="auto"/>
              <w:right w:val="single" w:sz="4" w:space="0" w:color="auto"/>
            </w:tcBorders>
            <w:vAlign w:val="center"/>
          </w:tcPr>
          <w:p w14:paraId="022D0EC4" w14:textId="1F7E5559" w:rsidR="009E550B" w:rsidRPr="009E550B" w:rsidRDefault="009E550B" w:rsidP="009E550B">
            <w:pPr>
              <w:jc w:val="center"/>
              <w:rPr>
                <w:rFonts w:ascii="Times New Roman" w:hAnsi="Times New Roman" w:cs="Times New Roman"/>
                <w:szCs w:val="20"/>
              </w:rPr>
            </w:pPr>
            <w:r w:rsidRPr="009E550B">
              <w:rPr>
                <w:rFonts w:ascii="Times New Roman" w:hAnsi="Times New Roman" w:cs="Times New Roman"/>
              </w:rPr>
              <w:t>1</w:t>
            </w:r>
          </w:p>
        </w:tc>
        <w:tc>
          <w:tcPr>
            <w:tcW w:w="1571" w:type="dxa"/>
            <w:tcBorders>
              <w:top w:val="single" w:sz="4" w:space="0" w:color="auto"/>
              <w:left w:val="single" w:sz="4" w:space="0" w:color="auto"/>
              <w:bottom w:val="single" w:sz="4" w:space="0" w:color="auto"/>
              <w:right w:val="single" w:sz="4" w:space="0" w:color="auto"/>
            </w:tcBorders>
            <w:vAlign w:val="center"/>
          </w:tcPr>
          <w:p w14:paraId="159C21F0" w14:textId="4C9D0209" w:rsidR="009E550B" w:rsidRPr="009E550B" w:rsidRDefault="009E550B" w:rsidP="009E550B">
            <w:pPr>
              <w:jc w:val="center"/>
              <w:rPr>
                <w:rFonts w:ascii="Times New Roman" w:hAnsi="Times New Roman" w:cs="Times New Roman"/>
                <w:color w:val="000000" w:themeColor="text1"/>
                <w:szCs w:val="20"/>
              </w:rPr>
            </w:pPr>
            <w:r w:rsidRPr="009E550B">
              <w:rPr>
                <w:rFonts w:ascii="Times New Roman" w:hAnsi="Times New Roman" w:cs="Times New Roman"/>
              </w:rPr>
              <w:t>370,00</w:t>
            </w:r>
          </w:p>
        </w:tc>
        <w:tc>
          <w:tcPr>
            <w:tcW w:w="1272" w:type="dxa"/>
            <w:tcBorders>
              <w:top w:val="single" w:sz="4" w:space="0" w:color="auto"/>
              <w:left w:val="single" w:sz="4" w:space="0" w:color="auto"/>
              <w:bottom w:val="single" w:sz="4" w:space="0" w:color="auto"/>
              <w:right w:val="single" w:sz="4" w:space="0" w:color="auto"/>
            </w:tcBorders>
            <w:vAlign w:val="center"/>
          </w:tcPr>
          <w:p w14:paraId="21CEB887" w14:textId="3E63F0C8" w:rsidR="009E550B" w:rsidRPr="009E550B" w:rsidRDefault="009E550B" w:rsidP="009E550B">
            <w:pPr>
              <w:jc w:val="center"/>
              <w:rPr>
                <w:rFonts w:ascii="Times New Roman" w:hAnsi="Times New Roman" w:cs="Times New Roman"/>
                <w:color w:val="000000" w:themeColor="text1"/>
                <w:szCs w:val="20"/>
              </w:rPr>
            </w:pPr>
            <w:r w:rsidRPr="009E550B">
              <w:rPr>
                <w:rFonts w:ascii="Times New Roman" w:hAnsi="Times New Roman" w:cs="Times New Roman"/>
              </w:rPr>
              <w:t>370,00</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D31A529" w14:textId="7F0E1714" w:rsidR="00996987" w:rsidRPr="00D36EFC" w:rsidRDefault="00996987" w:rsidP="00996987">
      <w:pPr>
        <w:ind w:right="-568"/>
        <w:jc w:val="both"/>
        <w:rPr>
          <w:rFonts w:ascii="Times New Roman" w:hAnsi="Times New Roman" w:cs="Times New Roman"/>
          <w:bCs/>
          <w:color w:val="000000" w:themeColor="text1"/>
          <w:sz w:val="24"/>
        </w:rPr>
      </w:pPr>
      <w:r w:rsidRPr="00D36EFC">
        <w:rPr>
          <w:rFonts w:ascii="Times New Roman" w:hAnsi="Times New Roman" w:cs="Times New Roman"/>
          <w:b/>
          <w:sz w:val="24"/>
        </w:rPr>
        <w:t>1.3. Valor total:</w:t>
      </w:r>
      <w:r w:rsidRPr="00D36EFC">
        <w:rPr>
          <w:rFonts w:ascii="Times New Roman" w:hAnsi="Times New Roman" w:cs="Times New Roman"/>
          <w:bCs/>
          <w:sz w:val="24"/>
        </w:rPr>
        <w:t xml:space="preserve"> </w:t>
      </w:r>
      <w:r w:rsidR="00D36EFC" w:rsidRPr="00D36EFC">
        <w:rPr>
          <w:rFonts w:ascii="Times New Roman" w:hAnsi="Times New Roman" w:cs="Times New Roman"/>
          <w:bCs/>
          <w:sz w:val="24"/>
        </w:rPr>
        <w:t xml:space="preserve">O </w:t>
      </w:r>
      <w:r w:rsidR="00D36EFC" w:rsidRPr="009E550B">
        <w:rPr>
          <w:rFonts w:ascii="Times New Roman" w:hAnsi="Times New Roman" w:cs="Times New Roman"/>
          <w:bCs/>
          <w:sz w:val="24"/>
        </w:rPr>
        <w:t xml:space="preserve">valor total para a execução do objeto descrito acima é de </w:t>
      </w:r>
      <w:r w:rsidR="009E550B" w:rsidRPr="009E550B">
        <w:rPr>
          <w:rFonts w:ascii="Times New Roman" w:hAnsi="Times New Roman" w:cs="Times New Roman"/>
          <w:bCs/>
          <w:iCs/>
          <w:color w:val="000000" w:themeColor="text1"/>
          <w:sz w:val="24"/>
        </w:rPr>
        <w:t xml:space="preserve">R$760,00 (setecentos e sessenta reais) </w:t>
      </w:r>
      <w:r w:rsidR="009E550B" w:rsidRPr="009E550B">
        <w:rPr>
          <w:rFonts w:ascii="Times New Roman" w:hAnsi="Times New Roman" w:cs="Times New Roman"/>
          <w:bCs/>
          <w:sz w:val="24"/>
        </w:rPr>
        <w:t>considerando os valores obtidos na pesquisa de mercado, conforme Análise de Cotação nº. 05</w:t>
      </w:r>
      <w:r w:rsidR="009E550B" w:rsidRPr="009E550B">
        <w:rPr>
          <w:rFonts w:ascii="Times New Roman" w:hAnsi="Times New Roman" w:cs="Times New Roman"/>
          <w:bCs/>
          <w:color w:val="000000" w:themeColor="text1"/>
          <w:sz w:val="24"/>
        </w:rPr>
        <w:t>/2025</w:t>
      </w:r>
      <w:r w:rsidR="00D36EFC" w:rsidRPr="009E550B">
        <w:rPr>
          <w:rFonts w:ascii="Times New Roman" w:hAnsi="Times New Roman" w:cs="Times New Roman"/>
          <w:bCs/>
          <w:color w:val="000000" w:themeColor="text1"/>
          <w:sz w:val="24"/>
        </w:rPr>
        <w:t>.</w:t>
      </w:r>
    </w:p>
    <w:p w14:paraId="2A369A4C" w14:textId="77777777" w:rsidR="00037878" w:rsidRPr="00D36EFC" w:rsidRDefault="00037878"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5203DBF9" w14:textId="77777777" w:rsidR="009E550B" w:rsidRPr="009E550B" w:rsidRDefault="009E550B" w:rsidP="009E550B">
      <w:pPr>
        <w:autoSpaceDE w:val="0"/>
        <w:autoSpaceDN w:val="0"/>
        <w:adjustRightInd w:val="0"/>
        <w:ind w:right="-568"/>
        <w:jc w:val="both"/>
        <w:rPr>
          <w:rFonts w:ascii="Times New Roman" w:hAnsi="Times New Roman" w:cs="Times New Roman"/>
          <w:sz w:val="24"/>
        </w:rPr>
      </w:pPr>
      <w:r w:rsidRPr="009E550B">
        <w:rPr>
          <w:rFonts w:ascii="Times New Roman" w:hAnsi="Times New Roman" w:cs="Times New Roman"/>
          <w:sz w:val="24"/>
        </w:rPr>
        <w:t>Considerando as atribuições conferidas pela Resolução nº 104/14 à Procuradoria Jurídica: Art. 38. Compete ao Procurador: (...) VIII-organizar e manter biblioteca especializada;</w:t>
      </w:r>
    </w:p>
    <w:p w14:paraId="791AC4C2" w14:textId="77777777" w:rsidR="009E550B" w:rsidRPr="009E550B" w:rsidRDefault="009E550B" w:rsidP="009E550B">
      <w:pPr>
        <w:autoSpaceDE w:val="0"/>
        <w:autoSpaceDN w:val="0"/>
        <w:adjustRightInd w:val="0"/>
        <w:ind w:right="-568"/>
        <w:jc w:val="both"/>
        <w:rPr>
          <w:rFonts w:ascii="Times New Roman" w:hAnsi="Times New Roman" w:cs="Times New Roman"/>
          <w:sz w:val="24"/>
        </w:rPr>
      </w:pPr>
      <w:r w:rsidRPr="009E550B">
        <w:rPr>
          <w:rFonts w:ascii="Times New Roman" w:hAnsi="Times New Roman" w:cs="Times New Roman"/>
          <w:sz w:val="24"/>
        </w:rPr>
        <w:t xml:space="preserve">Considerando as incontáveis novidades trazidas pela lei 14.133/2021 no campo das licitações e contratos; </w:t>
      </w:r>
    </w:p>
    <w:p w14:paraId="12FB367F" w14:textId="77777777" w:rsidR="009E550B" w:rsidRPr="009E550B" w:rsidRDefault="009E550B" w:rsidP="009E550B">
      <w:pPr>
        <w:autoSpaceDE w:val="0"/>
        <w:autoSpaceDN w:val="0"/>
        <w:adjustRightInd w:val="0"/>
        <w:ind w:right="-568"/>
        <w:jc w:val="both"/>
        <w:rPr>
          <w:rFonts w:ascii="Times New Roman" w:hAnsi="Times New Roman" w:cs="Times New Roman"/>
          <w:sz w:val="24"/>
        </w:rPr>
      </w:pPr>
      <w:r w:rsidRPr="009E550B">
        <w:rPr>
          <w:rFonts w:ascii="Times New Roman" w:hAnsi="Times New Roman" w:cs="Times New Roman"/>
          <w:sz w:val="24"/>
        </w:rPr>
        <w:t xml:space="preserve">Considerando a necessidade de aperfeiçoamento dos servidores acerca das novas regras; </w:t>
      </w:r>
      <w:proofErr w:type="gramStart"/>
      <w:r w:rsidRPr="009E550B">
        <w:rPr>
          <w:rFonts w:ascii="Times New Roman" w:hAnsi="Times New Roman" w:cs="Times New Roman"/>
          <w:sz w:val="24"/>
        </w:rPr>
        <w:t>Considerando</w:t>
      </w:r>
      <w:proofErr w:type="gramEnd"/>
      <w:r w:rsidRPr="009E550B">
        <w:rPr>
          <w:rFonts w:ascii="Times New Roman" w:hAnsi="Times New Roman" w:cs="Times New Roman"/>
          <w:sz w:val="24"/>
        </w:rPr>
        <w:t xml:space="preserve"> a necessidade de atualização acerca dos entendimentos doutrinários mais recentes; </w:t>
      </w:r>
    </w:p>
    <w:p w14:paraId="4A666EE4" w14:textId="77777777" w:rsidR="009E550B" w:rsidRPr="009E550B" w:rsidRDefault="009E550B" w:rsidP="009E550B">
      <w:pPr>
        <w:autoSpaceDE w:val="0"/>
        <w:autoSpaceDN w:val="0"/>
        <w:adjustRightInd w:val="0"/>
        <w:ind w:right="-568"/>
        <w:jc w:val="both"/>
        <w:rPr>
          <w:rFonts w:ascii="Times New Roman" w:hAnsi="Times New Roman" w:cs="Times New Roman"/>
          <w:sz w:val="24"/>
        </w:rPr>
      </w:pPr>
      <w:r w:rsidRPr="009E550B">
        <w:rPr>
          <w:rFonts w:ascii="Times New Roman" w:hAnsi="Times New Roman" w:cs="Times New Roman"/>
          <w:sz w:val="24"/>
        </w:rPr>
        <w:t xml:space="preserve">Considerando a responsabilidade que os servidores têm na emissão de orientações e pareceres, bem como em todo o desenvolvimento do processo. </w:t>
      </w:r>
    </w:p>
    <w:p w14:paraId="56B908FA" w14:textId="77777777" w:rsidR="009E550B" w:rsidRPr="009E550B" w:rsidRDefault="009E550B" w:rsidP="009E550B">
      <w:pPr>
        <w:autoSpaceDE w:val="0"/>
        <w:autoSpaceDN w:val="0"/>
        <w:adjustRightInd w:val="0"/>
        <w:ind w:right="-568"/>
        <w:jc w:val="both"/>
        <w:rPr>
          <w:rFonts w:ascii="Times New Roman" w:hAnsi="Times New Roman" w:cs="Times New Roman"/>
          <w:sz w:val="24"/>
        </w:rPr>
      </w:pPr>
      <w:r w:rsidRPr="009E550B">
        <w:rPr>
          <w:rFonts w:ascii="Times New Roman" w:hAnsi="Times New Roman" w:cs="Times New Roman"/>
          <w:sz w:val="24"/>
        </w:rPr>
        <w:t xml:space="preserve">O livro descrito no item 1 analisa o regime jurídico das licitações e contratos da Administração Pública direta, autárquica e fundacional constante da Lei nº 14.133/2021. Os textos que compõem a obra foram elaborados a partir de uma visão prático-profissional, voltada ao enfrentamento de problemas que se apresentam no cotidiano da Administração, com o necessário aprofundamento teórico e o salutar diálogo com a jurisprudência, inclusive aquela relativa à legislação antecedente. O estudo comparativo entre o atual marco legal e as normas revogadas, notadamente a Lei nº 8.666/1993, tanto em relação aos institutos e procedimentos de licitação e contratos quanto aos entendimentos e ao panorama doutrinário, confere ao leitor uma visão sistêmica e contextualizada para melhor identificação das mudanças e dos potenciais de inovação nas compras públicas. O correto entendimento da Lei nº 14.133/2021 é essencial para a atuação jurídica segura, transparente e eficiente nos processos de contratação e licitação </w:t>
      </w:r>
      <w:r w:rsidRPr="009E550B">
        <w:rPr>
          <w:rFonts w:ascii="Times New Roman" w:hAnsi="Times New Roman" w:cs="Times New Roman"/>
          <w:sz w:val="24"/>
        </w:rPr>
        <w:lastRenderedPageBreak/>
        <w:t xml:space="preserve">públicas. Nesta quarta edição, foram feitos acréscimos e atualizações, contemplando as experiências vivenciadas nos primeiros anos de vigência da Lei. </w:t>
      </w:r>
    </w:p>
    <w:p w14:paraId="72DBD7D5" w14:textId="139A4B18" w:rsidR="00D36EFC" w:rsidRPr="009E550B" w:rsidRDefault="009E550B" w:rsidP="009E550B">
      <w:pPr>
        <w:autoSpaceDE w:val="0"/>
        <w:autoSpaceDN w:val="0"/>
        <w:adjustRightInd w:val="0"/>
        <w:ind w:right="-568"/>
        <w:jc w:val="both"/>
        <w:rPr>
          <w:rFonts w:ascii="Times New Roman" w:eastAsiaTheme="minorEastAsia" w:hAnsi="Times New Roman" w:cs="Times New Roman"/>
          <w:sz w:val="24"/>
        </w:rPr>
      </w:pPr>
      <w:r w:rsidRPr="009E550B">
        <w:rPr>
          <w:rFonts w:ascii="Times New Roman" w:hAnsi="Times New Roman" w:cs="Times New Roman"/>
          <w:sz w:val="24"/>
        </w:rPr>
        <w:t>O livro descrito no item 2 é uma obra que contempla vinte e três autoras e autores especialistas com larga experiência em processos licitatórios e contratos administrativos. Além de notório conhecedor das normas regentes do procedimento licitatório, o autor do livro conta com larga vivência prática com o tema. A obra é indicada por professores renomados em diversos cursos sobre licitações e contratos</w:t>
      </w:r>
      <w:r w:rsidR="00D36EFC" w:rsidRPr="009E550B">
        <w:rPr>
          <w:rFonts w:ascii="Times New Roman" w:eastAsiaTheme="minorEastAsia" w:hAnsi="Times New Roman" w:cs="Times New Roman"/>
          <w:sz w:val="24"/>
        </w:rPr>
        <w:t>.</w:t>
      </w:r>
    </w:p>
    <w:p w14:paraId="7EBC3A27" w14:textId="77777777" w:rsidR="00996987" w:rsidRPr="00996987"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0F63F780" w14:textId="4E378471" w:rsidR="00815A1D" w:rsidRPr="009E550B" w:rsidRDefault="008557F1" w:rsidP="00815A1D">
      <w:pPr>
        <w:pStyle w:val="Nivel2"/>
        <w:numPr>
          <w:ilvl w:val="0"/>
          <w:numId w:val="0"/>
        </w:numPr>
        <w:spacing w:before="0" w:after="0" w:line="240" w:lineRule="auto"/>
        <w:ind w:right="-568"/>
        <w:rPr>
          <w:rFonts w:ascii="Times New Roman" w:hAnsi="Times New Roman"/>
          <w:sz w:val="24"/>
          <w:szCs w:val="24"/>
        </w:rPr>
      </w:pPr>
      <w:r w:rsidRPr="009E550B">
        <w:rPr>
          <w:rFonts w:ascii="Times New Roman" w:hAnsi="Times New Roman"/>
          <w:bCs/>
          <w:sz w:val="24"/>
          <w:szCs w:val="24"/>
        </w:rPr>
        <w:t xml:space="preserve">A </w:t>
      </w:r>
      <w:r w:rsidR="009E550B" w:rsidRPr="009E550B">
        <w:rPr>
          <w:rFonts w:ascii="Times New Roman" w:hAnsi="Times New Roman"/>
          <w:bCs/>
          <w:sz w:val="24"/>
          <w:szCs w:val="24"/>
        </w:rPr>
        <w:t>aquisição de livros para a Câmara Municipal é uma medida que visa enriquecer o acervo bibliográfico disponível para os servidores, promovendo o acesso à informação e ao conhecimento. Ao considerar o ciclo de vida do objeto, a seleção dos livros foi realizada com atenção às necessidades específicas do órgão, abordando o tema de licitação e contratos administrativos. Isso garantirá que os materiais adquiridos sejam úteis e aplicáveis às atividades diárias da Câmara Municipal</w:t>
      </w:r>
      <w:r w:rsidR="00815A1D" w:rsidRPr="009E550B">
        <w:rPr>
          <w:rFonts w:ascii="Times New Roman" w:hAnsi="Times New Roman"/>
          <w:sz w:val="24"/>
          <w:szCs w:val="24"/>
        </w:rPr>
        <w:t>.</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3388AA18"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829212D" w:rsidR="00815A1D" w:rsidRPr="009E550B"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lang w:eastAsia="en-US"/>
        </w:rPr>
        <w:t xml:space="preserve">3.2 A contratação será atendida pela seguinte dotação: </w:t>
      </w:r>
      <w:r w:rsidR="009E550B" w:rsidRPr="009E550B">
        <w:rPr>
          <w:rFonts w:ascii="Times New Roman" w:hAnsi="Times New Roman" w:cs="Times New Roman"/>
          <w:sz w:val="24"/>
          <w:lang w:eastAsia="en-US"/>
        </w:rPr>
        <w:t>01.001.01.031.0001.1001.4.4.90.52.00.00 – Equipamentos e material permanente</w:t>
      </w:r>
      <w:r w:rsidRPr="009E550B">
        <w:rPr>
          <w:rFonts w:ascii="Times New Roman" w:hAnsi="Times New Roman" w:cs="Times New Roman"/>
          <w:sz w:val="24"/>
          <w:lang w:eastAsia="en-US"/>
        </w:rPr>
        <w:t>.</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479D4D18" w14:textId="77777777" w:rsidR="009E550B" w:rsidRPr="009E550B" w:rsidRDefault="00815A1D" w:rsidP="009E550B">
      <w:pPr>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 xml:space="preserve">4.1.1 </w:t>
      </w:r>
      <w:r w:rsidR="009E550B" w:rsidRPr="009E550B">
        <w:rPr>
          <w:rFonts w:ascii="Times New Roman" w:hAnsi="Times New Roman" w:cs="Times New Roman"/>
          <w:color w:val="000000" w:themeColor="text1"/>
          <w:sz w:val="24"/>
        </w:rPr>
        <w:t>O prazo de entrega é de 15 (quinze) dias, contados da data de recebimento da Nota de Empenho.</w:t>
      </w:r>
    </w:p>
    <w:p w14:paraId="2B1995ED" w14:textId="78A37AD7" w:rsidR="008557F1" w:rsidRPr="009E550B" w:rsidRDefault="009E550B" w:rsidP="009E550B">
      <w:pPr>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r w:rsidR="008557F1" w:rsidRPr="009E550B">
        <w:rPr>
          <w:rFonts w:ascii="Times New Roman" w:hAnsi="Times New Roman" w:cs="Times New Roman"/>
          <w:color w:val="000000" w:themeColor="text1"/>
          <w:sz w:val="24"/>
        </w:rPr>
        <w:t>.</w:t>
      </w:r>
    </w:p>
    <w:p w14:paraId="38E6CE5E" w14:textId="77777777" w:rsidR="00037878" w:rsidRPr="00037878" w:rsidRDefault="00037878" w:rsidP="00A2523B">
      <w:pPr>
        <w:ind w:right="-568"/>
        <w:jc w:val="both"/>
        <w:rPr>
          <w:rFonts w:ascii="Times New Roman" w:hAnsi="Times New Roman" w:cs="Times New Roman"/>
          <w:b/>
          <w:bCs/>
          <w:color w:val="000000" w:themeColor="text1"/>
          <w:sz w:val="24"/>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31EB7DB6" w14:textId="77777777" w:rsidR="009E550B" w:rsidRDefault="00815A1D" w:rsidP="009E550B">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9E550B" w:rsidRPr="00907B0F">
        <w:rPr>
          <w:rFonts w:ascii="Times New Roman" w:hAnsi="Times New Roman"/>
          <w:sz w:val="24"/>
          <w:szCs w:val="24"/>
        </w:rPr>
        <w:t>Os produtos deverão ser entregues no seguinte endereço: Rua Cel. Vida, 211 – Centro – Palmeira – Paraná,</w:t>
      </w:r>
      <w:r w:rsidR="009E550B" w:rsidRPr="00907B0F">
        <w:rPr>
          <w:rFonts w:ascii="Times New Roman" w:eastAsia="Arial" w:hAnsi="Times New Roman"/>
          <w:sz w:val="24"/>
          <w:szCs w:val="24"/>
        </w:rPr>
        <w:t xml:space="preserve"> de segunda a sexta-feira das 08h às 12h – 13h às 17h, ficando as despesas da entrega a cargo da empresa contratada.</w:t>
      </w:r>
    </w:p>
    <w:p w14:paraId="67D7B5E5" w14:textId="4579B06D" w:rsidR="00815A1D" w:rsidRDefault="009E550B" w:rsidP="009E550B">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4.2.2 Os produtos serão</w:t>
      </w:r>
      <w:r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Pr>
          <w:rFonts w:ascii="Times New Roman" w:hAnsi="Times New Roman"/>
          <w:color w:val="000000" w:themeColor="text1"/>
          <w:sz w:val="24"/>
          <w:szCs w:val="24"/>
        </w:rPr>
        <w:t xml:space="preserve">do serviço </w:t>
      </w:r>
      <w:r w:rsidRPr="00D814E4">
        <w:rPr>
          <w:rFonts w:ascii="Times New Roman" w:hAnsi="Times New Roman"/>
          <w:color w:val="000000" w:themeColor="text1"/>
          <w:sz w:val="24"/>
          <w:szCs w:val="24"/>
        </w:rPr>
        <w:t>e consequente aceitação mediante termo detalhado</w:t>
      </w:r>
      <w:r>
        <w:rPr>
          <w:rFonts w:ascii="Times New Roman" w:hAnsi="Times New Roman"/>
          <w:color w:val="000000" w:themeColor="text1"/>
          <w:sz w:val="24"/>
          <w:szCs w:val="24"/>
        </w:rPr>
        <w:t>.</w:t>
      </w:r>
    </w:p>
    <w:p w14:paraId="68720C54" w14:textId="77777777" w:rsidR="009E550B" w:rsidRPr="00A13FDD" w:rsidRDefault="009E550B" w:rsidP="009E550B">
      <w:pPr>
        <w:pStyle w:val="Nivel2"/>
        <w:numPr>
          <w:ilvl w:val="0"/>
          <w:numId w:val="0"/>
        </w:numPr>
        <w:spacing w:before="0" w:after="0" w:line="240" w:lineRule="auto"/>
        <w:ind w:right="-568"/>
        <w:rPr>
          <w:rFonts w:ascii="Times New Roman" w:hAnsi="Times New Roman"/>
          <w:b/>
          <w:bCs/>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4B6C00F0" w14:textId="3279923E" w:rsidR="008557F1" w:rsidRDefault="008557F1" w:rsidP="00A13FDD">
      <w:pPr>
        <w:ind w:right="-568"/>
        <w:jc w:val="both"/>
        <w:rPr>
          <w:rFonts w:ascii="Times New Roman" w:hAnsi="Times New Roman" w:cs="Times New Roman"/>
          <w:b/>
          <w:bCs/>
          <w:sz w:val="24"/>
        </w:rPr>
      </w:pPr>
      <w:r>
        <w:rPr>
          <w:rFonts w:ascii="Times New Roman" w:hAnsi="Times New Roman" w:cs="Times New Roman"/>
          <w:b/>
          <w:bCs/>
          <w:sz w:val="24"/>
        </w:rPr>
        <w:t xml:space="preserve">4.5 </w:t>
      </w:r>
      <w:r w:rsidRPr="00A13FDD">
        <w:rPr>
          <w:rFonts w:ascii="Times New Roman" w:hAnsi="Times New Roman" w:cs="Times New Roman"/>
          <w:b/>
          <w:bCs/>
          <w:sz w:val="24"/>
        </w:rPr>
        <w:t xml:space="preserve">– </w:t>
      </w:r>
      <w:r>
        <w:rPr>
          <w:rFonts w:ascii="Times New Roman" w:hAnsi="Times New Roman" w:cs="Times New Roman"/>
          <w:b/>
          <w:bCs/>
          <w:sz w:val="24"/>
        </w:rPr>
        <w:t>Condições de garantia e assistência técnica</w:t>
      </w:r>
      <w:r w:rsidRPr="00A13FDD">
        <w:rPr>
          <w:rFonts w:ascii="Times New Roman" w:hAnsi="Times New Roman" w:cs="Times New Roman"/>
          <w:b/>
          <w:bCs/>
          <w:sz w:val="24"/>
        </w:rPr>
        <w:t>:</w:t>
      </w:r>
    </w:p>
    <w:p w14:paraId="7CEC188E" w14:textId="3F3A57C0" w:rsidR="008557F1" w:rsidRDefault="008557F1" w:rsidP="00A13FDD">
      <w:pPr>
        <w:ind w:right="-568"/>
        <w:jc w:val="both"/>
        <w:rPr>
          <w:rFonts w:ascii="Times New Roman" w:hAnsi="Times New Roman" w:cs="Times New Roman"/>
          <w:bCs/>
          <w:sz w:val="24"/>
        </w:rPr>
      </w:pPr>
      <w:r>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8557F1" w:rsidRDefault="008557F1" w:rsidP="00A13FDD">
      <w:pPr>
        <w:ind w:right="-568"/>
        <w:jc w:val="both"/>
        <w:rPr>
          <w:rFonts w:ascii="Times New Roman" w:hAnsi="Times New Roman" w:cs="Times New Roman"/>
          <w:bCs/>
          <w:sz w:val="24"/>
        </w:rPr>
      </w:pPr>
    </w:p>
    <w:p w14:paraId="2CE30B25" w14:textId="6B4B6E59" w:rsidR="00A13FDD" w:rsidRPr="00A13FDD" w:rsidRDefault="00A13FDD" w:rsidP="00A13FDD">
      <w:pPr>
        <w:ind w:right="-568"/>
        <w:jc w:val="both"/>
        <w:rPr>
          <w:rFonts w:ascii="Times New Roman" w:hAnsi="Times New Roman" w:cs="Times New Roman"/>
          <w:b/>
          <w:bCs/>
          <w:sz w:val="24"/>
        </w:rPr>
      </w:pPr>
      <w:r w:rsidRPr="00A13FDD">
        <w:rPr>
          <w:rFonts w:ascii="Times New Roman" w:hAnsi="Times New Roman" w:cs="Times New Roman"/>
          <w:b/>
          <w:bCs/>
          <w:sz w:val="24"/>
        </w:rPr>
        <w:t>4.</w:t>
      </w:r>
      <w:r w:rsidR="00815A1D">
        <w:rPr>
          <w:rFonts w:ascii="Times New Roman" w:hAnsi="Times New Roman" w:cs="Times New Roman"/>
          <w:b/>
          <w:bCs/>
          <w:sz w:val="24"/>
        </w:rPr>
        <w:t>6</w:t>
      </w:r>
      <w:r w:rsidRPr="00A13FDD">
        <w:rPr>
          <w:rFonts w:ascii="Times New Roman" w:hAnsi="Times New Roman" w:cs="Times New Roman"/>
          <w:b/>
          <w:bCs/>
          <w:sz w:val="24"/>
        </w:rPr>
        <w:t xml:space="preserve"> – Requisitos da contratação:</w:t>
      </w:r>
    </w:p>
    <w:p w14:paraId="1D2F681B" w14:textId="5CF734BD" w:rsidR="00A13FDD" w:rsidRPr="00A13FDD" w:rsidRDefault="00A13FDD" w:rsidP="00A13FDD">
      <w:pPr>
        <w:ind w:right="-568"/>
        <w:jc w:val="both"/>
        <w:rPr>
          <w:rFonts w:ascii="Times New Roman" w:hAnsi="Times New Roman" w:cs="Times New Roman"/>
          <w:sz w:val="24"/>
        </w:rPr>
      </w:pPr>
      <w:r w:rsidRPr="00A13FDD">
        <w:rPr>
          <w:rFonts w:ascii="Times New Roman" w:hAnsi="Times New Roman" w:cs="Times New Roman"/>
          <w:sz w:val="24"/>
        </w:rPr>
        <w:t>4.</w:t>
      </w:r>
      <w:r w:rsidR="00815A1D">
        <w:rPr>
          <w:rFonts w:ascii="Times New Roman" w:hAnsi="Times New Roman" w:cs="Times New Roman"/>
          <w:sz w:val="24"/>
        </w:rPr>
        <w:t>6</w:t>
      </w:r>
      <w:r w:rsidRPr="00A13FDD">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w:t>
      </w:r>
      <w:proofErr w:type="spellStart"/>
      <w:r w:rsidRPr="00D039C4">
        <w:rPr>
          <w:rFonts w:ascii="Times New Roman" w:hAnsi="Times New Roman"/>
          <w:sz w:val="24"/>
          <w:szCs w:val="24"/>
        </w:rPr>
        <w:t>is</w:t>
      </w:r>
      <w:proofErr w:type="spellEnd"/>
      <w:r w:rsidRPr="00D039C4">
        <w:rPr>
          <w:rFonts w:ascii="Times New Roman" w:hAnsi="Times New Roman"/>
          <w:sz w:val="24"/>
          <w:szCs w:val="24"/>
        </w:rPr>
        <w:t>),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0" w:name="_Int_ySfCXwr4"/>
      <w:r w:rsidRPr="00037878">
        <w:rPr>
          <w:rFonts w:ascii="Times New Roman" w:hAnsi="Times New Roman"/>
          <w:color w:val="000000" w:themeColor="text1"/>
          <w:sz w:val="24"/>
          <w:szCs w:val="24"/>
        </w:rPr>
        <w:t>Mercantis onde</w:t>
      </w:r>
      <w:bookmarkEnd w:id="20"/>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40"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lastRenderedPageBreak/>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1" w:anchor="art4" w:history="1">
        <w:proofErr w:type="spellStart"/>
        <w:r w:rsidRPr="00037878">
          <w:rPr>
            <w:rStyle w:val="Hyperlink"/>
            <w:rFonts w:ascii="Times New Roman" w:hAnsi="Times New Roman"/>
            <w:color w:val="000000" w:themeColor="text1"/>
            <w:sz w:val="24"/>
            <w:szCs w:val="24"/>
          </w:rPr>
          <w:t>arts</w:t>
        </w:r>
        <w:proofErr w:type="spellEnd"/>
        <w:r w:rsidRPr="00037878">
          <w:rPr>
            <w:rStyle w:val="Hyperlink"/>
            <w:rFonts w:ascii="Times New Roman" w:hAnsi="Times New Roman"/>
            <w:color w:val="000000" w:themeColor="text1"/>
            <w:sz w:val="24"/>
            <w:szCs w:val="24"/>
          </w:rPr>
          <w:t>. 4º, inciso XI, 21, inciso I</w:t>
        </w:r>
      </w:hyperlink>
      <w:r w:rsidRPr="00037878">
        <w:rPr>
          <w:rFonts w:ascii="Times New Roman" w:hAnsi="Times New Roman"/>
          <w:color w:val="000000" w:themeColor="text1"/>
          <w:sz w:val="24"/>
          <w:szCs w:val="24"/>
        </w:rPr>
        <w:t xml:space="preserve"> e </w:t>
      </w:r>
      <w:hyperlink r:id="rId42" w:anchor="art42" w:history="1">
        <w:r w:rsidRPr="00037878">
          <w:rPr>
            <w:rStyle w:val="Hyperlink"/>
            <w:rFonts w:ascii="Times New Roman" w:hAnsi="Times New Roman"/>
            <w:color w:val="000000" w:themeColor="text1"/>
            <w:sz w:val="24"/>
            <w:szCs w:val="24"/>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3" w:anchor="art107" w:history="1">
        <w:r w:rsidRPr="00037878">
          <w:rPr>
            <w:rStyle w:val="Hyperlink"/>
            <w:rFonts w:ascii="Times New Roman" w:hAnsi="Times New Roman" w:cs="Times New Roman"/>
            <w:color w:val="000000" w:themeColor="text1"/>
            <w:sz w:val="24"/>
            <w:szCs w:val="24"/>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4" w:anchor="art112" w:history="1">
        <w:r w:rsidRPr="00037878">
          <w:rPr>
            <w:rStyle w:val="Hyperlink"/>
            <w:rFonts w:ascii="Times New Roman" w:hAnsi="Times New Roman" w:cs="Times New Roman"/>
            <w:color w:val="000000" w:themeColor="text1"/>
            <w:sz w:val="24"/>
            <w:szCs w:val="24"/>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4D1E4299" w14:textId="77777777" w:rsidR="009E550B" w:rsidRPr="009E550B" w:rsidRDefault="00815A1D" w:rsidP="009E550B">
      <w:pPr>
        <w:tabs>
          <w:tab w:val="left" w:pos="6825"/>
        </w:tabs>
        <w:ind w:right="-568"/>
        <w:jc w:val="both"/>
        <w:rPr>
          <w:rFonts w:ascii="Times New Roman" w:hAnsi="Times New Roman" w:cs="Times New Roman"/>
          <w:b/>
          <w:color w:val="000000" w:themeColor="text1"/>
          <w:sz w:val="24"/>
        </w:rPr>
      </w:pPr>
      <w:r w:rsidRPr="009E550B">
        <w:rPr>
          <w:rFonts w:ascii="Times New Roman" w:hAnsi="Times New Roman" w:cs="Times New Roman"/>
          <w:color w:val="000000" w:themeColor="text1"/>
          <w:sz w:val="24"/>
        </w:rPr>
        <w:t xml:space="preserve">7.1 </w:t>
      </w:r>
      <w:r w:rsidR="009E550B" w:rsidRPr="009E550B">
        <w:rPr>
          <w:rFonts w:ascii="Times New Roman" w:hAnsi="Times New Roman" w:cs="Times New Roman"/>
          <w:color w:val="000000" w:themeColor="text1"/>
          <w:sz w:val="24"/>
        </w:rPr>
        <w:t>Efetuar a entrega do bem, de acordo com as especificações e demais condições estipuladas no Termo de Referência e no Aviso de Contratação Direta;</w:t>
      </w:r>
      <w:r w:rsidR="009E550B" w:rsidRPr="009E550B">
        <w:rPr>
          <w:rFonts w:ascii="Times New Roman" w:hAnsi="Times New Roman" w:cs="Times New Roman"/>
          <w:b/>
          <w:color w:val="000000" w:themeColor="text1"/>
          <w:sz w:val="24"/>
        </w:rPr>
        <w:tab/>
      </w:r>
    </w:p>
    <w:p w14:paraId="1CEDC745" w14:textId="77777777" w:rsidR="009E550B" w:rsidRPr="009E550B" w:rsidRDefault="009E550B" w:rsidP="009E550B">
      <w:pPr>
        <w:tabs>
          <w:tab w:val="left" w:pos="6825"/>
        </w:tabs>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690253D1" w14:textId="77777777" w:rsidR="009E550B" w:rsidRPr="009E550B" w:rsidRDefault="009E550B" w:rsidP="009E550B">
      <w:pPr>
        <w:tabs>
          <w:tab w:val="left" w:pos="6825"/>
        </w:tabs>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7.3 Atender prontamente quaisquer exigências do contratante inerentes ao objeto da contratação;</w:t>
      </w:r>
    </w:p>
    <w:p w14:paraId="19566A25" w14:textId="77777777" w:rsidR="009E550B" w:rsidRPr="009E550B" w:rsidRDefault="009E550B" w:rsidP="009E550B">
      <w:pPr>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7.4 Efetuar as entregas nos quantitativos e prazos solicitados, mediante apresentação da nota de empenho;</w:t>
      </w:r>
    </w:p>
    <w:p w14:paraId="2332D287" w14:textId="77777777" w:rsidR="009E550B" w:rsidRPr="009E550B" w:rsidRDefault="009E550B" w:rsidP="009E550B">
      <w:pPr>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7.5 Reparar ou corrigir, o objeto com avarias ou defeitos, sem que caiba qualquer acréscimo no preço contratado;</w:t>
      </w:r>
    </w:p>
    <w:p w14:paraId="6FC34AA6" w14:textId="77777777" w:rsidR="009E550B" w:rsidRPr="009E550B" w:rsidRDefault="009E550B" w:rsidP="009E550B">
      <w:pPr>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t>7.6 Arcar com o custo do frete dos bens, da origem até o destino final.</w:t>
      </w:r>
    </w:p>
    <w:p w14:paraId="3213B8B1" w14:textId="77777777" w:rsidR="009E550B" w:rsidRPr="009E550B" w:rsidRDefault="009E550B" w:rsidP="009E550B">
      <w:pPr>
        <w:tabs>
          <w:tab w:val="left" w:pos="6825"/>
        </w:tabs>
        <w:ind w:right="-568"/>
        <w:jc w:val="both"/>
        <w:rPr>
          <w:rFonts w:ascii="Times New Roman" w:hAnsi="Times New Roman" w:cs="Times New Roman"/>
          <w:color w:val="000000" w:themeColor="text1"/>
          <w:sz w:val="24"/>
        </w:rPr>
      </w:pPr>
      <w:r w:rsidRPr="009E550B">
        <w:rPr>
          <w:rFonts w:ascii="Times New Roman" w:hAnsi="Times New Roman" w:cs="Times New Roman"/>
          <w:color w:val="000000" w:themeColor="text1"/>
          <w:sz w:val="24"/>
        </w:rPr>
        <w:lastRenderedPageBreak/>
        <w:t>7.7 Prestar à administração os esclarecimentos que julgar necessários para a boa execução do objeto.</w:t>
      </w:r>
    </w:p>
    <w:p w14:paraId="39A137D7" w14:textId="77777777" w:rsidR="009E550B" w:rsidRPr="00515583" w:rsidRDefault="009E550B" w:rsidP="009E550B">
      <w:pPr>
        <w:ind w:right="282"/>
        <w:jc w:val="both"/>
        <w:rPr>
          <w:sz w:val="24"/>
        </w:rPr>
      </w:pPr>
    </w:p>
    <w:p w14:paraId="73AB3B11" w14:textId="78E80F44" w:rsidR="00815A1D" w:rsidRPr="009E550B" w:rsidRDefault="009E550B" w:rsidP="009E550B">
      <w:pPr>
        <w:tabs>
          <w:tab w:val="left" w:pos="6825"/>
        </w:tabs>
        <w:ind w:right="-568"/>
        <w:jc w:val="right"/>
        <w:rPr>
          <w:rFonts w:ascii="Times New Roman" w:hAnsi="Times New Roman" w:cs="Times New Roman"/>
          <w:sz w:val="24"/>
        </w:rPr>
      </w:pPr>
      <w:r w:rsidRPr="009E550B">
        <w:rPr>
          <w:rFonts w:ascii="Times New Roman" w:hAnsi="Times New Roman" w:cs="Times New Roman"/>
          <w:sz w:val="24"/>
        </w:rPr>
        <w:t>Palmeira, 19 de fevereiro de 2025</w:t>
      </w:r>
      <w:r w:rsidR="00815A1D" w:rsidRPr="009E550B">
        <w:rPr>
          <w:rFonts w:ascii="Times New Roman" w:hAnsi="Times New Roman" w:cs="Times New Roman"/>
          <w:iCs/>
          <w:sz w:val="24"/>
        </w:rPr>
        <w:t>.</w:t>
      </w: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0D9EE8E4" w14:textId="77777777" w:rsidR="00037878" w:rsidRPr="00037878"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5E53D8BB" w14:textId="75D94974" w:rsidR="00A13FDD" w:rsidRDefault="00037878" w:rsidP="00F01BB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3935F809" w14:textId="547062D0" w:rsidR="00815A1D" w:rsidRDefault="00815A1D" w:rsidP="00F01BB5">
      <w:pPr>
        <w:ind w:right="-568"/>
        <w:jc w:val="center"/>
        <w:rPr>
          <w:rFonts w:ascii="Times New Roman" w:hAnsi="Times New Roman" w:cs="Times New Roman"/>
          <w:color w:val="000000" w:themeColor="text1"/>
          <w:sz w:val="24"/>
        </w:rPr>
      </w:pPr>
    </w:p>
    <w:p w14:paraId="768BAE9C" w14:textId="0EDB49A6" w:rsidR="00815A1D" w:rsidRDefault="00815A1D" w:rsidP="00F01BB5">
      <w:pPr>
        <w:ind w:right="-568"/>
        <w:jc w:val="center"/>
        <w:rPr>
          <w:rFonts w:ascii="Times New Roman" w:hAnsi="Times New Roman" w:cs="Times New Roman"/>
          <w:color w:val="000000" w:themeColor="text1"/>
          <w:sz w:val="24"/>
        </w:rPr>
      </w:pPr>
    </w:p>
    <w:p w14:paraId="0DA51496" w14:textId="29E96C27" w:rsidR="00815A1D" w:rsidRDefault="00815A1D" w:rsidP="00F01BB5">
      <w:pPr>
        <w:ind w:right="-568"/>
        <w:jc w:val="center"/>
        <w:rPr>
          <w:rFonts w:ascii="Times New Roman" w:hAnsi="Times New Roman" w:cs="Times New Roman"/>
          <w:color w:val="000000" w:themeColor="text1"/>
          <w:sz w:val="24"/>
        </w:rPr>
      </w:pPr>
    </w:p>
    <w:p w14:paraId="7AE6E550" w14:textId="6BB8D9DB" w:rsidR="00815A1D" w:rsidRDefault="00815A1D" w:rsidP="00F01BB5">
      <w:pPr>
        <w:ind w:right="-568"/>
        <w:jc w:val="center"/>
        <w:rPr>
          <w:rFonts w:ascii="Times New Roman" w:hAnsi="Times New Roman" w:cs="Times New Roman"/>
          <w:color w:val="000000" w:themeColor="text1"/>
          <w:sz w:val="24"/>
        </w:rPr>
      </w:pPr>
    </w:p>
    <w:p w14:paraId="2D8AA976" w14:textId="07E5869A" w:rsidR="00815A1D" w:rsidRDefault="00815A1D" w:rsidP="00F01BB5">
      <w:pPr>
        <w:ind w:right="-568"/>
        <w:jc w:val="center"/>
        <w:rPr>
          <w:rFonts w:ascii="Times New Roman" w:hAnsi="Times New Roman" w:cs="Times New Roman"/>
          <w:color w:val="000000" w:themeColor="text1"/>
          <w:sz w:val="24"/>
        </w:rPr>
      </w:pPr>
    </w:p>
    <w:p w14:paraId="0B698263" w14:textId="058F19CB" w:rsidR="00815A1D" w:rsidRDefault="00815A1D" w:rsidP="00F01BB5">
      <w:pPr>
        <w:ind w:right="-568"/>
        <w:jc w:val="center"/>
        <w:rPr>
          <w:rFonts w:ascii="Times New Roman" w:hAnsi="Times New Roman" w:cs="Times New Roman"/>
          <w:color w:val="000000" w:themeColor="text1"/>
          <w:sz w:val="24"/>
        </w:rPr>
      </w:pPr>
    </w:p>
    <w:p w14:paraId="5DDD2AB4" w14:textId="106AFEF7" w:rsidR="00815A1D" w:rsidRDefault="00815A1D" w:rsidP="00F01BB5">
      <w:pPr>
        <w:ind w:right="-568"/>
        <w:jc w:val="center"/>
        <w:rPr>
          <w:rFonts w:ascii="Times New Roman" w:hAnsi="Times New Roman" w:cs="Times New Roman"/>
          <w:color w:val="000000" w:themeColor="text1"/>
          <w:sz w:val="24"/>
        </w:rPr>
      </w:pPr>
    </w:p>
    <w:p w14:paraId="73C4085E" w14:textId="50EF23B8" w:rsidR="00815A1D" w:rsidRDefault="00815A1D" w:rsidP="00F01BB5">
      <w:pPr>
        <w:ind w:right="-568"/>
        <w:jc w:val="center"/>
        <w:rPr>
          <w:rFonts w:ascii="Times New Roman" w:hAnsi="Times New Roman" w:cs="Times New Roman"/>
          <w:color w:val="000000" w:themeColor="text1"/>
          <w:sz w:val="24"/>
        </w:rPr>
      </w:pPr>
    </w:p>
    <w:p w14:paraId="013A1DD8" w14:textId="642D41B4" w:rsidR="00815A1D" w:rsidRDefault="00815A1D" w:rsidP="00F01BB5">
      <w:pPr>
        <w:ind w:right="-568"/>
        <w:jc w:val="center"/>
        <w:rPr>
          <w:rFonts w:ascii="Times New Roman" w:hAnsi="Times New Roman" w:cs="Times New Roman"/>
          <w:color w:val="000000" w:themeColor="text1"/>
          <w:sz w:val="24"/>
        </w:rPr>
      </w:pPr>
    </w:p>
    <w:p w14:paraId="373E76F0" w14:textId="7C27AF27" w:rsidR="00815A1D" w:rsidRDefault="00815A1D" w:rsidP="00F01BB5">
      <w:pPr>
        <w:ind w:right="-568"/>
        <w:jc w:val="center"/>
        <w:rPr>
          <w:rFonts w:ascii="Times New Roman" w:hAnsi="Times New Roman" w:cs="Times New Roman"/>
          <w:color w:val="000000" w:themeColor="text1"/>
          <w:sz w:val="24"/>
        </w:rPr>
      </w:pPr>
    </w:p>
    <w:p w14:paraId="197756D8" w14:textId="124B50B2" w:rsidR="00EE2DFD" w:rsidRDefault="00EE2DFD" w:rsidP="00F01BB5">
      <w:pPr>
        <w:ind w:right="-568"/>
        <w:jc w:val="center"/>
        <w:rPr>
          <w:rFonts w:ascii="Times New Roman" w:hAnsi="Times New Roman" w:cs="Times New Roman"/>
          <w:color w:val="000000" w:themeColor="text1"/>
          <w:sz w:val="24"/>
        </w:rPr>
      </w:pPr>
    </w:p>
    <w:p w14:paraId="6E63874A" w14:textId="7B4A1EC9" w:rsidR="00EE2DFD" w:rsidRDefault="00EE2DFD" w:rsidP="00F01BB5">
      <w:pPr>
        <w:ind w:right="-568"/>
        <w:jc w:val="center"/>
        <w:rPr>
          <w:rFonts w:ascii="Times New Roman" w:hAnsi="Times New Roman" w:cs="Times New Roman"/>
          <w:color w:val="000000" w:themeColor="text1"/>
          <w:sz w:val="24"/>
        </w:rPr>
      </w:pPr>
    </w:p>
    <w:p w14:paraId="658BFD6D" w14:textId="46863AE7" w:rsidR="00EE2DFD" w:rsidRDefault="00EE2DFD" w:rsidP="00F01BB5">
      <w:pPr>
        <w:ind w:right="-568"/>
        <w:jc w:val="center"/>
        <w:rPr>
          <w:rFonts w:ascii="Times New Roman" w:hAnsi="Times New Roman" w:cs="Times New Roman"/>
          <w:color w:val="000000" w:themeColor="text1"/>
          <w:sz w:val="24"/>
        </w:rPr>
      </w:pPr>
    </w:p>
    <w:p w14:paraId="268E96DF" w14:textId="473EB284" w:rsidR="00EE2DFD" w:rsidRDefault="00EE2DFD" w:rsidP="00F01BB5">
      <w:pPr>
        <w:ind w:right="-568"/>
        <w:jc w:val="center"/>
        <w:rPr>
          <w:rFonts w:ascii="Times New Roman" w:hAnsi="Times New Roman" w:cs="Times New Roman"/>
          <w:color w:val="000000" w:themeColor="text1"/>
          <w:sz w:val="24"/>
        </w:rPr>
      </w:pPr>
    </w:p>
    <w:p w14:paraId="4B53530F" w14:textId="56A64FDF" w:rsidR="00EE2DFD" w:rsidRDefault="00EE2DFD" w:rsidP="00F01BB5">
      <w:pPr>
        <w:ind w:right="-568"/>
        <w:jc w:val="center"/>
        <w:rPr>
          <w:rFonts w:ascii="Times New Roman" w:hAnsi="Times New Roman" w:cs="Times New Roman"/>
          <w:color w:val="000000" w:themeColor="text1"/>
          <w:sz w:val="24"/>
        </w:rPr>
      </w:pPr>
    </w:p>
    <w:p w14:paraId="45530DA8" w14:textId="1E3FB23C" w:rsidR="00EE2DFD" w:rsidRDefault="00EE2DFD" w:rsidP="00F01BB5">
      <w:pPr>
        <w:ind w:right="-568"/>
        <w:jc w:val="center"/>
        <w:rPr>
          <w:rFonts w:ascii="Times New Roman" w:hAnsi="Times New Roman" w:cs="Times New Roman"/>
          <w:color w:val="000000" w:themeColor="text1"/>
          <w:sz w:val="24"/>
        </w:rPr>
      </w:pPr>
    </w:p>
    <w:p w14:paraId="0CA57739" w14:textId="7F039552" w:rsidR="00EE2DFD" w:rsidRDefault="00EE2DFD" w:rsidP="00F01BB5">
      <w:pPr>
        <w:ind w:right="-568"/>
        <w:jc w:val="center"/>
        <w:rPr>
          <w:rFonts w:ascii="Times New Roman" w:hAnsi="Times New Roman" w:cs="Times New Roman"/>
          <w:color w:val="000000" w:themeColor="text1"/>
          <w:sz w:val="24"/>
        </w:rPr>
      </w:pPr>
    </w:p>
    <w:p w14:paraId="478461B3" w14:textId="3CA4F40F" w:rsidR="009E550B" w:rsidRDefault="009E550B" w:rsidP="00F01BB5">
      <w:pPr>
        <w:ind w:right="-568"/>
        <w:jc w:val="center"/>
        <w:rPr>
          <w:rFonts w:ascii="Times New Roman" w:hAnsi="Times New Roman" w:cs="Times New Roman"/>
          <w:color w:val="000000" w:themeColor="text1"/>
          <w:sz w:val="24"/>
        </w:rPr>
      </w:pPr>
    </w:p>
    <w:p w14:paraId="1F33A9BC" w14:textId="1C035350" w:rsidR="009E550B" w:rsidRDefault="009E550B" w:rsidP="00F01BB5">
      <w:pPr>
        <w:ind w:right="-568"/>
        <w:jc w:val="center"/>
        <w:rPr>
          <w:rFonts w:ascii="Times New Roman" w:hAnsi="Times New Roman" w:cs="Times New Roman"/>
          <w:color w:val="000000" w:themeColor="text1"/>
          <w:sz w:val="24"/>
        </w:rPr>
      </w:pPr>
    </w:p>
    <w:p w14:paraId="469FD883" w14:textId="7D41F91F" w:rsidR="009E550B" w:rsidRDefault="009E550B" w:rsidP="00F01BB5">
      <w:pPr>
        <w:ind w:right="-568"/>
        <w:jc w:val="center"/>
        <w:rPr>
          <w:rFonts w:ascii="Times New Roman" w:hAnsi="Times New Roman" w:cs="Times New Roman"/>
          <w:color w:val="000000" w:themeColor="text1"/>
          <w:sz w:val="24"/>
        </w:rPr>
      </w:pPr>
    </w:p>
    <w:p w14:paraId="66FF0ACD" w14:textId="614E5414" w:rsidR="009E550B" w:rsidRDefault="009E550B" w:rsidP="00F01BB5">
      <w:pPr>
        <w:ind w:right="-568"/>
        <w:jc w:val="center"/>
        <w:rPr>
          <w:rFonts w:ascii="Times New Roman" w:hAnsi="Times New Roman" w:cs="Times New Roman"/>
          <w:color w:val="000000" w:themeColor="text1"/>
          <w:sz w:val="24"/>
        </w:rPr>
      </w:pPr>
    </w:p>
    <w:p w14:paraId="14FC7BE7" w14:textId="352A1154" w:rsidR="009E550B" w:rsidRDefault="009E550B" w:rsidP="00F01BB5">
      <w:pPr>
        <w:ind w:right="-568"/>
        <w:jc w:val="center"/>
        <w:rPr>
          <w:rFonts w:ascii="Times New Roman" w:hAnsi="Times New Roman" w:cs="Times New Roman"/>
          <w:color w:val="000000" w:themeColor="text1"/>
          <w:sz w:val="24"/>
        </w:rPr>
      </w:pPr>
    </w:p>
    <w:p w14:paraId="29E79723" w14:textId="349DE877" w:rsidR="009E550B" w:rsidRDefault="009E550B" w:rsidP="00F01BB5">
      <w:pPr>
        <w:ind w:right="-568"/>
        <w:jc w:val="center"/>
        <w:rPr>
          <w:rFonts w:ascii="Times New Roman" w:hAnsi="Times New Roman" w:cs="Times New Roman"/>
          <w:color w:val="000000" w:themeColor="text1"/>
          <w:sz w:val="24"/>
        </w:rPr>
      </w:pPr>
    </w:p>
    <w:p w14:paraId="28EBF366" w14:textId="7EE5658B" w:rsidR="009E550B" w:rsidRDefault="009E550B" w:rsidP="00F01BB5">
      <w:pPr>
        <w:ind w:right="-568"/>
        <w:jc w:val="center"/>
        <w:rPr>
          <w:rFonts w:ascii="Times New Roman" w:hAnsi="Times New Roman" w:cs="Times New Roman"/>
          <w:color w:val="000000" w:themeColor="text1"/>
          <w:sz w:val="24"/>
        </w:rPr>
      </w:pPr>
    </w:p>
    <w:p w14:paraId="41758F5D" w14:textId="5609C504" w:rsidR="009E550B" w:rsidRDefault="009E550B" w:rsidP="00F01BB5">
      <w:pPr>
        <w:ind w:right="-568"/>
        <w:jc w:val="center"/>
        <w:rPr>
          <w:rFonts w:ascii="Times New Roman" w:hAnsi="Times New Roman" w:cs="Times New Roman"/>
          <w:color w:val="000000" w:themeColor="text1"/>
          <w:sz w:val="24"/>
        </w:rPr>
      </w:pPr>
    </w:p>
    <w:p w14:paraId="4FD80950" w14:textId="2DEA1A41" w:rsidR="009E550B" w:rsidRDefault="009E550B" w:rsidP="00F01BB5">
      <w:pPr>
        <w:ind w:right="-568"/>
        <w:jc w:val="center"/>
        <w:rPr>
          <w:rFonts w:ascii="Times New Roman" w:hAnsi="Times New Roman" w:cs="Times New Roman"/>
          <w:color w:val="000000" w:themeColor="text1"/>
          <w:sz w:val="24"/>
        </w:rPr>
      </w:pPr>
    </w:p>
    <w:p w14:paraId="08FE0170" w14:textId="1389E6A7" w:rsidR="009E550B" w:rsidRDefault="009E550B" w:rsidP="00F01BB5">
      <w:pPr>
        <w:ind w:right="-568"/>
        <w:jc w:val="center"/>
        <w:rPr>
          <w:rFonts w:ascii="Times New Roman" w:hAnsi="Times New Roman" w:cs="Times New Roman"/>
          <w:color w:val="000000" w:themeColor="text1"/>
          <w:sz w:val="24"/>
        </w:rPr>
      </w:pPr>
    </w:p>
    <w:p w14:paraId="5BE7E40C" w14:textId="6A247926" w:rsidR="009E550B" w:rsidRDefault="009E550B" w:rsidP="00F01BB5">
      <w:pPr>
        <w:ind w:right="-568"/>
        <w:jc w:val="center"/>
        <w:rPr>
          <w:rFonts w:ascii="Times New Roman" w:hAnsi="Times New Roman" w:cs="Times New Roman"/>
          <w:color w:val="000000" w:themeColor="text1"/>
          <w:sz w:val="24"/>
        </w:rPr>
      </w:pPr>
    </w:p>
    <w:p w14:paraId="14488A03" w14:textId="77777777" w:rsidR="009E550B" w:rsidRDefault="009E550B" w:rsidP="00F01BB5">
      <w:pPr>
        <w:ind w:right="-568"/>
        <w:jc w:val="center"/>
        <w:rPr>
          <w:rFonts w:ascii="Times New Roman" w:hAnsi="Times New Roman" w:cs="Times New Roman"/>
          <w:color w:val="000000" w:themeColor="text1"/>
          <w:sz w:val="24"/>
        </w:rPr>
      </w:pPr>
    </w:p>
    <w:p w14:paraId="7BDE2E0C" w14:textId="77777777" w:rsidR="00EE2DFD" w:rsidRDefault="00EE2DFD" w:rsidP="00F01BB5">
      <w:pPr>
        <w:ind w:right="-568"/>
        <w:jc w:val="center"/>
        <w:rPr>
          <w:rFonts w:ascii="Times New Roman" w:hAnsi="Times New Roman" w:cs="Times New Roman"/>
          <w:color w:val="000000" w:themeColor="text1"/>
          <w:sz w:val="24"/>
        </w:rPr>
      </w:pPr>
    </w:p>
    <w:p w14:paraId="1939FF5E" w14:textId="7957C34E" w:rsidR="00815A1D" w:rsidRDefault="00815A1D" w:rsidP="00F01BB5">
      <w:pPr>
        <w:ind w:right="-568"/>
        <w:jc w:val="center"/>
        <w:rPr>
          <w:rFonts w:ascii="Times New Roman" w:hAnsi="Times New Roman" w:cs="Times New Roman"/>
          <w:color w:val="000000" w:themeColor="text1"/>
          <w:sz w:val="24"/>
        </w:rPr>
      </w:pPr>
    </w:p>
    <w:p w14:paraId="36EC91CE" w14:textId="25449D14" w:rsidR="00815A1D" w:rsidRDefault="00815A1D" w:rsidP="00F01BB5">
      <w:pPr>
        <w:ind w:right="-568"/>
        <w:jc w:val="center"/>
        <w:rPr>
          <w:rFonts w:ascii="Times New Roman" w:hAnsi="Times New Roman" w:cs="Times New Roman"/>
          <w:color w:val="000000" w:themeColor="text1"/>
          <w:sz w:val="24"/>
        </w:rPr>
      </w:pPr>
    </w:p>
    <w:p w14:paraId="707A43E2" w14:textId="77777777" w:rsidR="00815A1D" w:rsidRPr="00F01BB5" w:rsidRDefault="00815A1D" w:rsidP="00F01BB5">
      <w:pPr>
        <w:ind w:right="-568"/>
        <w:jc w:val="center"/>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1" w:name="_Toc191279351"/>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1"/>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6A0BD3">
      <w:headerReference w:type="default" r:id="rId45"/>
      <w:footerReference w:type="default" r:id="rId46"/>
      <w:headerReference w:type="first" r:id="rId47"/>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75255A" w:rsidRDefault="0075255A">
      <w:r>
        <w:separator/>
      </w:r>
    </w:p>
  </w:endnote>
  <w:endnote w:type="continuationSeparator" w:id="0">
    <w:p w14:paraId="6CD5A1F1" w14:textId="77777777" w:rsidR="0075255A" w:rsidRDefault="0075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75255A" w:rsidRDefault="0075255A">
    <w:pPr>
      <w:pStyle w:val="Rodap"/>
      <w:rPr>
        <w:sz w:val="12"/>
        <w:szCs w:val="12"/>
      </w:rPr>
    </w:pPr>
  </w:p>
  <w:p w14:paraId="71527474" w14:textId="77777777" w:rsidR="0075255A" w:rsidRPr="00A46E6D" w:rsidRDefault="0075255A"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75255A" w:rsidRDefault="0075255A">
      <w:r>
        <w:separator/>
      </w:r>
    </w:p>
  </w:footnote>
  <w:footnote w:type="continuationSeparator" w:id="0">
    <w:p w14:paraId="039B8F27" w14:textId="77777777" w:rsidR="0075255A" w:rsidRDefault="0075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75255A" w:rsidRDefault="0075255A"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328352027" name="Imagem 132835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75255A" w:rsidRDefault="0075255A"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75255A" w:rsidRDefault="0075255A"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75255A" w:rsidRDefault="0075255A"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75255A" w:rsidRDefault="0075255A" w:rsidP="0006341C">
    <w:pPr>
      <w:pStyle w:val="Cabealho"/>
    </w:pPr>
  </w:p>
  <w:p w14:paraId="2D01ED30" w14:textId="3DF52686" w:rsidR="0075255A" w:rsidRDefault="0075255A" w:rsidP="0006341C">
    <w:pPr>
      <w:pStyle w:val="Cabealho"/>
    </w:pPr>
  </w:p>
  <w:p w14:paraId="00D3C597" w14:textId="574FDC57" w:rsidR="0075255A" w:rsidRDefault="0075255A" w:rsidP="0006341C">
    <w:pPr>
      <w:pStyle w:val="Cabealho"/>
    </w:pPr>
  </w:p>
  <w:p w14:paraId="2DC4CF13" w14:textId="7248C632" w:rsidR="0075255A" w:rsidRDefault="0075255A" w:rsidP="0006341C">
    <w:pPr>
      <w:pStyle w:val="Cabealho"/>
    </w:pPr>
  </w:p>
  <w:p w14:paraId="6CE85224" w14:textId="27A41129" w:rsidR="0075255A" w:rsidRDefault="0075255A" w:rsidP="0006341C">
    <w:pPr>
      <w:pStyle w:val="Cabealho"/>
    </w:pPr>
  </w:p>
  <w:p w14:paraId="5C3322E4" w14:textId="77777777" w:rsidR="0075255A" w:rsidRPr="0006341C" w:rsidRDefault="0075255A"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75255A" w:rsidRDefault="0075255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707079823" name="Imagem 70707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75255A" w:rsidRDefault="0075255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75255A" w:rsidRDefault="0075255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75255A" w:rsidRDefault="0075255A" w:rsidP="004C2D99">
    <w:pPr>
      <w:pStyle w:val="Cabealho"/>
    </w:pPr>
  </w:p>
  <w:p w14:paraId="357F36DC" w14:textId="77777777" w:rsidR="0075255A" w:rsidRPr="004C2D99" w:rsidRDefault="0075255A"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2"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6"/>
  </w:num>
  <w:num w:numId="2">
    <w:abstractNumId w:val="12"/>
  </w:num>
  <w:num w:numId="3">
    <w:abstractNumId w:val="13"/>
  </w:num>
  <w:num w:numId="4">
    <w:abstractNumId w:val="11"/>
  </w:num>
  <w:num w:numId="5">
    <w:abstractNumId w:val="9"/>
  </w:num>
  <w:num w:numId="6">
    <w:abstractNumId w:val="2"/>
  </w:num>
  <w:num w:numId="7">
    <w:abstractNumId w:val="8"/>
  </w:num>
  <w:num w:numId="8">
    <w:abstractNumId w:val="5"/>
  </w:num>
  <w:num w:numId="9">
    <w:abstractNumId w:val="10"/>
  </w:num>
  <w:num w:numId="10">
    <w:abstractNumId w:val="3"/>
  </w:num>
  <w:num w:numId="11">
    <w:abstractNumId w:val="17"/>
  </w:num>
  <w:num w:numId="12">
    <w:abstractNumId w:val="18"/>
  </w:num>
  <w:num w:numId="13">
    <w:abstractNumId w:val="0"/>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4"/>
  </w:num>
  <w:num w:numId="19">
    <w:abstractNumId w:val="14"/>
  </w:num>
  <w:num w:numId="20">
    <w:abstractNumId w:val="6"/>
    <w:lvlOverride w:ilvl="0">
      <w:startOverride w:val="1"/>
    </w:lvlOverride>
    <w:lvlOverride w:ilvl="1">
      <w:startOverride w:val="1"/>
    </w:lvlOverride>
  </w:num>
  <w:num w:numId="21">
    <w:abstractNumId w:val="6"/>
    <w:lvlOverride w:ilvl="0">
      <w:startOverride w:val="1"/>
    </w:lvlOverride>
    <w:lvlOverride w:ilvl="1">
      <w:startOverride w:val="1"/>
    </w:lvlOverride>
  </w:num>
  <w:num w:numId="22">
    <w:abstractNumId w:val="15"/>
  </w:num>
  <w:num w:numId="23">
    <w:abstractNumId w:val="2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num>
  <w:num w:numId="31">
    <w:abstractNumId w:val="6"/>
    <w:lvlOverride w:ilvl="0">
      <w:startOverride w:val="1"/>
    </w:lvlOverride>
    <w:lvlOverride w:ilvl="1">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16F3"/>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12E62"/>
    <w:rsid w:val="00515AFC"/>
    <w:rsid w:val="005240A6"/>
    <w:rsid w:val="005330E3"/>
    <w:rsid w:val="0053734D"/>
    <w:rsid w:val="00541FD6"/>
    <w:rsid w:val="005559B2"/>
    <w:rsid w:val="005634AF"/>
    <w:rsid w:val="005639CC"/>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F0BB8"/>
    <w:rsid w:val="005F13DF"/>
    <w:rsid w:val="00600ABC"/>
    <w:rsid w:val="006233D5"/>
    <w:rsid w:val="00625CB4"/>
    <w:rsid w:val="00641109"/>
    <w:rsid w:val="00644BA4"/>
    <w:rsid w:val="00651FED"/>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387"/>
    <w:rsid w:val="0071152B"/>
    <w:rsid w:val="00711FB5"/>
    <w:rsid w:val="007306D6"/>
    <w:rsid w:val="00735D0A"/>
    <w:rsid w:val="00736D96"/>
    <w:rsid w:val="00740F2F"/>
    <w:rsid w:val="007454BD"/>
    <w:rsid w:val="007477B2"/>
    <w:rsid w:val="00750B7C"/>
    <w:rsid w:val="0075255A"/>
    <w:rsid w:val="00763777"/>
    <w:rsid w:val="007709AE"/>
    <w:rsid w:val="00781AFF"/>
    <w:rsid w:val="007821B4"/>
    <w:rsid w:val="0078229C"/>
    <w:rsid w:val="00791C0C"/>
    <w:rsid w:val="00796AE3"/>
    <w:rsid w:val="007A0EF7"/>
    <w:rsid w:val="007A4CCA"/>
    <w:rsid w:val="007A50FA"/>
    <w:rsid w:val="007A564C"/>
    <w:rsid w:val="007B1F01"/>
    <w:rsid w:val="007D4A73"/>
    <w:rsid w:val="007D6995"/>
    <w:rsid w:val="007F03C9"/>
    <w:rsid w:val="007F1CDD"/>
    <w:rsid w:val="0080207E"/>
    <w:rsid w:val="008024D5"/>
    <w:rsid w:val="00815A1D"/>
    <w:rsid w:val="00816BDF"/>
    <w:rsid w:val="0082051C"/>
    <w:rsid w:val="00850C19"/>
    <w:rsid w:val="00852B01"/>
    <w:rsid w:val="00854534"/>
    <w:rsid w:val="008557F1"/>
    <w:rsid w:val="00855A8A"/>
    <w:rsid w:val="00870763"/>
    <w:rsid w:val="00871D18"/>
    <w:rsid w:val="0088413D"/>
    <w:rsid w:val="00884BF9"/>
    <w:rsid w:val="008858B3"/>
    <w:rsid w:val="008946DB"/>
    <w:rsid w:val="008A40EC"/>
    <w:rsid w:val="008A7210"/>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0973"/>
    <w:rsid w:val="009E2AC4"/>
    <w:rsid w:val="009E550B"/>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80F2C"/>
    <w:rsid w:val="00A856CC"/>
    <w:rsid w:val="00A924D9"/>
    <w:rsid w:val="00A947E0"/>
    <w:rsid w:val="00A96D04"/>
    <w:rsid w:val="00AA2837"/>
    <w:rsid w:val="00AB7074"/>
    <w:rsid w:val="00AC57B5"/>
    <w:rsid w:val="00AE25F6"/>
    <w:rsid w:val="00AE656C"/>
    <w:rsid w:val="00AF5083"/>
    <w:rsid w:val="00AF6AD3"/>
    <w:rsid w:val="00B12062"/>
    <w:rsid w:val="00B14073"/>
    <w:rsid w:val="00B24029"/>
    <w:rsid w:val="00B377D0"/>
    <w:rsid w:val="00B411CE"/>
    <w:rsid w:val="00B43AA7"/>
    <w:rsid w:val="00B44A76"/>
    <w:rsid w:val="00B473FB"/>
    <w:rsid w:val="00B47B15"/>
    <w:rsid w:val="00B57E8D"/>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D164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1BB5"/>
    <w:rsid w:val="00F1097B"/>
    <w:rsid w:val="00F1455F"/>
    <w:rsid w:val="00F14A99"/>
    <w:rsid w:val="00F21934"/>
    <w:rsid w:val="00F21BF9"/>
    <w:rsid w:val="00F2369D"/>
    <w:rsid w:val="00F37C6B"/>
    <w:rsid w:val="00F437CF"/>
    <w:rsid w:val="00F54FDC"/>
    <w:rsid w:val="00F561D6"/>
    <w:rsid w:val="00F578A7"/>
    <w:rsid w:val="00F66E6E"/>
    <w:rsid w:val="00F67805"/>
    <w:rsid w:val="00F67B43"/>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fontTable" Target="fontTable.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CE3A-B4CF-4CB6-97ED-3362918A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24</Pages>
  <Words>8281</Words>
  <Characters>44718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55</cp:revision>
  <cp:lastPrinted>2025-03-06T17:39:00Z</cp:lastPrinted>
  <dcterms:created xsi:type="dcterms:W3CDTF">2024-08-08T12:06:00Z</dcterms:created>
  <dcterms:modified xsi:type="dcterms:W3CDTF">2025-03-06T17:41:00Z</dcterms:modified>
</cp:coreProperties>
</file>